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B" w:rsidRDefault="009A3D2B" w:rsidP="009A3D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B4109B" wp14:editId="07EDC0EF">
            <wp:simplePos x="0" y="0"/>
            <wp:positionH relativeFrom="column">
              <wp:posOffset>2557780</wp:posOffset>
            </wp:positionH>
            <wp:positionV relativeFrom="paragraph">
              <wp:posOffset>-68580</wp:posOffset>
            </wp:positionV>
            <wp:extent cx="714375" cy="807720"/>
            <wp:effectExtent l="0" t="0" r="9525" b="0"/>
            <wp:wrapNone/>
            <wp:docPr id="1" name="Рисунок 1" descr="КуриловскоеСП-ПП-0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иловскоеСП-ПП-01-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96" w:rsidRDefault="00821D96" w:rsidP="009A3D2B"/>
    <w:p w:rsidR="009A3D2B" w:rsidRDefault="009A3D2B" w:rsidP="000C7BCD">
      <w:pPr>
        <w:ind w:left="-567" w:firstLine="567"/>
      </w:pP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КУРИЛОВСКОЕ СОБИНСКОГО РАЙОНА</w:t>
      </w:r>
    </w:p>
    <w:p w:rsidR="009A3D2B" w:rsidRPr="009A3D2B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CD" w:rsidRDefault="009A3D2B" w:rsidP="004A4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2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006" w:rsidRPr="004A4006" w:rsidRDefault="004A4006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8F" w:rsidRDefault="004F1C8F" w:rsidP="004F1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315F" w:rsidRP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BC25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8F0E5C" w:rsidRP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F0E5C" w:rsidRP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8F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8F0E5C" w:rsidRPr="008F0E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31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BC25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</w:p>
    <w:p w:rsidR="008F0E5C" w:rsidRPr="004A4006" w:rsidRDefault="008F0E5C" w:rsidP="004F1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4812"/>
        <w:gridCol w:w="4924"/>
      </w:tblGrid>
      <w:tr w:rsidR="004F1C8F" w:rsidTr="002B67CB">
        <w:trPr>
          <w:trHeight w:val="675"/>
        </w:trPr>
        <w:tc>
          <w:tcPr>
            <w:tcW w:w="4812" w:type="dxa"/>
            <w:shd w:val="clear" w:color="auto" w:fill="auto"/>
          </w:tcPr>
          <w:p w:rsidR="004F1C8F" w:rsidRDefault="004F1C8F" w:rsidP="00B52E4F">
            <w:pPr>
              <w:pStyle w:val="ConsPlusTitle"/>
              <w:jc w:val="both"/>
            </w:pPr>
            <w:r w:rsidRPr="004833F4">
              <w:rPr>
                <w:b w:val="0"/>
                <w:i/>
              </w:rPr>
              <w:t xml:space="preserve">О </w:t>
            </w:r>
            <w:r w:rsidR="000A5F8E">
              <w:rPr>
                <w:b w:val="0"/>
                <w:i/>
              </w:rPr>
              <w:t>внесении изменений в постановление</w:t>
            </w:r>
            <w:r w:rsidR="00D25A57">
              <w:t xml:space="preserve"> </w:t>
            </w:r>
            <w:r w:rsidR="00D25A57" w:rsidRPr="00D25A57">
              <w:rPr>
                <w:b w:val="0"/>
                <w:i/>
              </w:rPr>
              <w:t>администрации</w:t>
            </w:r>
            <w:r w:rsidR="00D25A57">
              <w:rPr>
                <w:b w:val="0"/>
                <w:i/>
              </w:rPr>
              <w:t xml:space="preserve"> муниципального образования Куриловское от 2</w:t>
            </w:r>
            <w:r w:rsidR="00B52E4F">
              <w:rPr>
                <w:b w:val="0"/>
                <w:i/>
              </w:rPr>
              <w:t>8</w:t>
            </w:r>
            <w:r w:rsidR="00E1315F">
              <w:rPr>
                <w:b w:val="0"/>
                <w:i/>
              </w:rPr>
              <w:t>.</w:t>
            </w:r>
            <w:r w:rsidR="00B52E4F">
              <w:rPr>
                <w:b w:val="0"/>
                <w:i/>
              </w:rPr>
              <w:t>12</w:t>
            </w:r>
            <w:r w:rsidR="00E1315F">
              <w:rPr>
                <w:b w:val="0"/>
                <w:i/>
              </w:rPr>
              <w:t>.20</w:t>
            </w:r>
            <w:r w:rsidR="00B52E4F">
              <w:rPr>
                <w:b w:val="0"/>
                <w:i/>
              </w:rPr>
              <w:t>18</w:t>
            </w:r>
            <w:r w:rsidR="00D25A57">
              <w:rPr>
                <w:b w:val="0"/>
                <w:i/>
              </w:rPr>
              <w:t xml:space="preserve"> № </w:t>
            </w:r>
            <w:r w:rsidR="00B52E4F">
              <w:rPr>
                <w:b w:val="0"/>
                <w:i/>
              </w:rPr>
              <w:t>417</w:t>
            </w:r>
            <w:r w:rsidR="00D25A57">
              <w:rPr>
                <w:b w:val="0"/>
                <w:i/>
              </w:rPr>
              <w:t xml:space="preserve"> «</w:t>
            </w:r>
            <w:r w:rsidR="00D25A57" w:rsidRPr="00D25A57">
              <w:rPr>
                <w:b w:val="0"/>
                <w:i/>
              </w:rPr>
              <w:t>О</w:t>
            </w:r>
            <w:r w:rsidR="00B52E4F">
              <w:rPr>
                <w:b w:val="0"/>
                <w:i/>
              </w:rPr>
              <w:t>б утверждении административного регламента предоставления муниципальной услуги «Предоставление в собственность, аренду земельных участков из состава земель, государственная собственность на которые не разграничена, или земель, находящихся в муниципальной собственности, без проведения торгов</w:t>
            </w:r>
            <w:r w:rsidR="00E1315F">
              <w:rPr>
                <w:b w:val="0"/>
                <w:i/>
              </w:rPr>
              <w:t>»</w:t>
            </w:r>
          </w:p>
        </w:tc>
        <w:tc>
          <w:tcPr>
            <w:tcW w:w="4924" w:type="dxa"/>
            <w:shd w:val="clear" w:color="auto" w:fill="auto"/>
          </w:tcPr>
          <w:p w:rsidR="004F1C8F" w:rsidRDefault="004F1C8F" w:rsidP="002B67CB">
            <w:pPr>
              <w:snapToGrid w:val="0"/>
            </w:pPr>
          </w:p>
        </w:tc>
      </w:tr>
    </w:tbl>
    <w:p w:rsidR="004F1C8F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</w:p>
    <w:p w:rsidR="004F1C8F" w:rsidRPr="004833F4" w:rsidRDefault="004F1C8F" w:rsidP="004F1C8F">
      <w:pPr>
        <w:pStyle w:val="ConsPlusNormal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В соответствии </w:t>
      </w:r>
      <w:r w:rsidRPr="00355D65">
        <w:rPr>
          <w:sz w:val="28"/>
          <w:szCs w:val="28"/>
        </w:rPr>
        <w:t xml:space="preserve">с </w:t>
      </w:r>
      <w:r w:rsidR="00D071C1">
        <w:rPr>
          <w:sz w:val="28"/>
          <w:szCs w:val="28"/>
        </w:rPr>
        <w:t xml:space="preserve"> </w:t>
      </w:r>
      <w:r w:rsidR="00B52E4F">
        <w:rPr>
          <w:sz w:val="28"/>
          <w:szCs w:val="28"/>
        </w:rPr>
        <w:t>постановлением Правительства Российской Федерации от 09.04.2022 № 629 «Об особенностях регулирования земельных отношений в Российской Федерации в 2022 году»</w:t>
      </w:r>
      <w:r w:rsidR="000A0660">
        <w:rPr>
          <w:sz w:val="28"/>
          <w:szCs w:val="28"/>
        </w:rPr>
        <w:t xml:space="preserve">, руководствуясь Уставом муниципального образования Куриловское Собинского района, </w:t>
      </w:r>
      <w:r w:rsidRPr="004833F4">
        <w:rPr>
          <w:sz w:val="28"/>
          <w:szCs w:val="28"/>
        </w:rPr>
        <w:t xml:space="preserve">администрации </w:t>
      </w:r>
      <w:proofErr w:type="gramStart"/>
      <w:r w:rsidRPr="004833F4">
        <w:rPr>
          <w:sz w:val="28"/>
          <w:szCs w:val="28"/>
        </w:rPr>
        <w:t>п</w:t>
      </w:r>
      <w:proofErr w:type="gramEnd"/>
      <w:r w:rsidRPr="004833F4">
        <w:rPr>
          <w:sz w:val="28"/>
          <w:szCs w:val="28"/>
        </w:rPr>
        <w:t xml:space="preserve"> о с т а н о в л я е т:</w:t>
      </w:r>
    </w:p>
    <w:p w:rsidR="005B03E4" w:rsidRDefault="004F1C8F" w:rsidP="000A066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833F4">
        <w:rPr>
          <w:sz w:val="28"/>
          <w:szCs w:val="28"/>
        </w:rPr>
        <w:t xml:space="preserve">1. </w:t>
      </w:r>
      <w:r w:rsidR="000A0660">
        <w:rPr>
          <w:sz w:val="28"/>
          <w:szCs w:val="28"/>
        </w:rPr>
        <w:t>Внести изменени</w:t>
      </w:r>
      <w:r w:rsidR="00971428">
        <w:rPr>
          <w:sz w:val="28"/>
          <w:szCs w:val="28"/>
        </w:rPr>
        <w:t>я</w:t>
      </w:r>
      <w:r w:rsidR="000A0660">
        <w:rPr>
          <w:sz w:val="28"/>
          <w:szCs w:val="28"/>
        </w:rPr>
        <w:t xml:space="preserve">  в  постановление</w:t>
      </w:r>
      <w:r w:rsidR="000A0660" w:rsidRPr="000A0660">
        <w:rPr>
          <w:sz w:val="28"/>
          <w:szCs w:val="28"/>
        </w:rPr>
        <w:t xml:space="preserve"> администрации муниципального образования Куриловское </w:t>
      </w:r>
      <w:r w:rsidR="00B52E4F">
        <w:rPr>
          <w:sz w:val="28"/>
          <w:szCs w:val="28"/>
        </w:rPr>
        <w:t>Собинского района</w:t>
      </w:r>
      <w:r w:rsidR="000A0660" w:rsidRPr="000A0660">
        <w:rPr>
          <w:sz w:val="28"/>
          <w:szCs w:val="28"/>
        </w:rPr>
        <w:t xml:space="preserve"> от</w:t>
      </w:r>
      <w:r w:rsidR="00B52E4F" w:rsidRPr="00B52E4F">
        <w:t xml:space="preserve"> </w:t>
      </w:r>
      <w:r w:rsidR="00B52E4F" w:rsidRPr="00B52E4F">
        <w:rPr>
          <w:sz w:val="28"/>
          <w:szCs w:val="28"/>
        </w:rPr>
        <w:t>28.12.2018 № 417 «Об утверждении административного регламента предоставления муниципальной услуги «Предоставление в собственность, аренду земельных участков из состава земель, государственная собственность на которые не разграничена, или земель, находящихся в муниципальной собственности, без проведения торгов»</w:t>
      </w:r>
      <w:r w:rsidR="00B52E4F">
        <w:rPr>
          <w:sz w:val="28"/>
          <w:szCs w:val="28"/>
        </w:rPr>
        <w:t>:</w:t>
      </w:r>
    </w:p>
    <w:p w:rsidR="00A05FB6" w:rsidRDefault="00A05FB6" w:rsidP="000A066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EC39E4">
        <w:rPr>
          <w:sz w:val="28"/>
          <w:szCs w:val="28"/>
        </w:rPr>
        <w:t xml:space="preserve"> </w:t>
      </w:r>
      <w:r>
        <w:rPr>
          <w:sz w:val="28"/>
          <w:szCs w:val="28"/>
        </w:rPr>
        <w:t>1.2</w:t>
      </w:r>
      <w:r w:rsidR="00BF1F90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1 изложить в новой редакции:</w:t>
      </w:r>
    </w:p>
    <w:p w:rsidR="00BF1F90" w:rsidRPr="00CF69EC" w:rsidRDefault="00A05FB6" w:rsidP="00BF1F9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2E4F">
        <w:rPr>
          <w:sz w:val="28"/>
          <w:szCs w:val="28"/>
        </w:rPr>
        <w:t>«</w:t>
      </w:r>
      <w:r w:rsidR="00BF1F90">
        <w:rPr>
          <w:sz w:val="28"/>
          <w:szCs w:val="28"/>
        </w:rPr>
        <w:t>1.</w:t>
      </w:r>
      <w:r w:rsidR="00BF1F90" w:rsidRPr="00DE20AF">
        <w:rPr>
          <w:sz w:val="28"/>
          <w:szCs w:val="28"/>
        </w:rPr>
        <w:t xml:space="preserve">2. Исключительное право на приобретение земельных участков в собственность или в аренду имеют граждане, юридические лица, </w:t>
      </w:r>
      <w:r w:rsidR="00BF1F90">
        <w:rPr>
          <w:sz w:val="28"/>
          <w:szCs w:val="28"/>
        </w:rPr>
        <w:t xml:space="preserve"> указанные  в пунктах </w:t>
      </w:r>
      <w:r w:rsidR="00BF1F90" w:rsidRPr="002D56D0">
        <w:rPr>
          <w:sz w:val="28"/>
          <w:szCs w:val="28"/>
        </w:rPr>
        <w:t>2 статей 39.3 и 39.6</w:t>
      </w:r>
      <w:r w:rsidR="00BF1F90">
        <w:rPr>
          <w:sz w:val="28"/>
          <w:szCs w:val="28"/>
        </w:rPr>
        <w:t xml:space="preserve"> Земельного кодекса РФ</w:t>
      </w:r>
      <w:r w:rsidR="00BF1F90" w:rsidRPr="002D56D0">
        <w:rPr>
          <w:sz w:val="28"/>
          <w:szCs w:val="28"/>
        </w:rPr>
        <w:t>.</w:t>
      </w:r>
    </w:p>
    <w:p w:rsidR="00B52E4F" w:rsidRDefault="00B52E4F" w:rsidP="00B5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1F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опускается наряду со </w:t>
      </w:r>
      <w:r w:rsidR="000B77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случаями, предусмотренными Земельным кодексом РФ, продажа гражданину без проведения торгов земельного участка, находящегося в государственной  или муниципальной собственности, земельного участка, государственная собственность на который не разграничена, пре</w:t>
      </w:r>
      <w:r w:rsidR="008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дназначенных для ведения личного подсобного хозяйства за границами населенного пункта, ведения гражданами садоводства или огородничества для собственных нужд и </w:t>
      </w:r>
      <w:r w:rsidR="00840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предоставленных в аренду этому гражданину, при условии отсутствия у уполномоче</w:t>
      </w:r>
      <w:r w:rsidR="00801E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органа информации</w:t>
      </w:r>
      <w:proofErr w:type="gramEnd"/>
      <w:r w:rsidR="0080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в рамках государственного земельного надзора и не</w:t>
      </w:r>
      <w:r w:rsidR="00BF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устраненных нарушениях законодательства РФ при использовании такого земельного участка;</w:t>
      </w:r>
    </w:p>
    <w:p w:rsidR="002A2387" w:rsidRDefault="002A2387" w:rsidP="00B52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01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аряду со случаями, предусмотренными Земельным кодексом РФ, земельные участки, находящиеся в государственной или муниципальной собственности, предоставляются гражданам РФ или российским юридическим лицам в аренду без проведения торгов в целях осуществления </w:t>
      </w:r>
      <w:r w:rsidR="00D2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производству продукции, необходимой для обеспечения </w:t>
      </w:r>
      <w:proofErr w:type="spellStart"/>
      <w:r w:rsidR="00D270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импортозамещения</w:t>
      </w:r>
      <w:bookmarkStart w:id="0" w:name="_GoBack"/>
      <w:bookmarkEnd w:id="0"/>
      <w:proofErr w:type="spellEnd"/>
      <w:r w:rsidR="00D2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введенных  ог</w:t>
      </w:r>
      <w:r w:rsidR="008E55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270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аничительных мер со стороны иностранных государств и международных организаций</w:t>
      </w:r>
      <w:r w:rsidR="001B5A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которой устанавливается решением органа государственной власти субъекта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B5A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F59B8" w:rsidRDefault="001B5AD3" w:rsidP="00560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раздел 3 пунктом 3.7. следующего содержания:</w:t>
      </w:r>
    </w:p>
    <w:p w:rsidR="00FA6E57" w:rsidRDefault="004F59B8" w:rsidP="00560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«3.7.  Д</w:t>
      </w:r>
      <w:r w:rsidR="001B5A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аренды земельного участка, находящегося в государственной или муниципальной собственности</w:t>
      </w:r>
      <w:r w:rsidR="000C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предусматривать запрет на изменение вида разрешенного использования </w:t>
      </w:r>
      <w:r w:rsidR="005F4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земельного участка и условие об одностороннем </w:t>
      </w:r>
      <w:r w:rsid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арендодателя от договора. Арендодатель обязан направить арендатору уведомление  об отказе от указанного договора</w:t>
      </w:r>
      <w:proofErr w:type="gramStart"/>
      <w:r w:rsidR="005B0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4D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A6E57" w:rsidRPr="00FA6E57" w:rsidRDefault="00FA6E57" w:rsidP="00FA6E57">
      <w:pPr>
        <w:spacing w:before="240" w:after="0" w:line="1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 в  новой  редакции  следующего  содержания:</w:t>
      </w:r>
    </w:p>
    <w:p w:rsidR="00FA6E57" w:rsidRPr="00FA6E57" w:rsidRDefault="00FA6E57" w:rsidP="00FA6E57">
      <w:pPr>
        <w:shd w:val="clear" w:color="auto" w:fill="FFFFFF"/>
        <w:spacing w:before="240" w:after="0" w:line="140" w:lineRule="atLeast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FA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более чем  14 (четырнадцать) календарных 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  Земельным Кодексом РФ, и по результатам указанных рассмотрения и проверки совершает одно из следующих действий:</w:t>
      </w:r>
    </w:p>
    <w:p w:rsidR="00FA6E57" w:rsidRPr="00FA6E57" w:rsidRDefault="00FA6E57" w:rsidP="00FA6E5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A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87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A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наличии оснований к отказу в предоставлении муниципальной услуги осуществляет подготовку проекта письма главы администрации об отказе в предоставлении муниципальной услуги с указанием причин отказа и способах их устранения, если такое возможно,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 направляется заявителю по почте заказным письмом с уведомлением.</w:t>
      </w:r>
    </w:p>
    <w:p w:rsidR="00FA6E57" w:rsidRPr="00FA6E57" w:rsidRDefault="00FA6E57" w:rsidP="00FA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4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79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основания для отказа  отсутствуют, специалист, ответственный за оказание муниципальной услуги, готовит проекты договора купли-продажи или договора аренды земельного участка из расчета: один экземпляр – для Администрации, один экземпляр – для Управления государственной регистрации, кадастра и картографии по Владимирской  области, один экземпляр – для заявителя (в случае совместного обращения собственников здания, сооружения или помещений в них с заявлением о предоставлении земельного участка на</w:t>
      </w:r>
      <w:proofErr w:type="gramEnd"/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proofErr w:type="gramEnd"/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– по одному экземпляру для каждого из собственников) или «по одному экземпляру для каждого из заявителей».</w:t>
      </w:r>
    </w:p>
    <w:p w:rsidR="00FA6E57" w:rsidRPr="00FA6E57" w:rsidRDefault="00FA6E57" w:rsidP="00FA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4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79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 ответственный за оказание муниципальной услуги, прошивает проекты договоров и передает их для подписания главе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E57" w:rsidRPr="00FA6E57" w:rsidRDefault="00FA6E57" w:rsidP="00FA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3.4.</w:t>
      </w:r>
      <w:r w:rsidR="00D774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79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(или его представитель) уведомляется любым из способов (телефон, почта, факс, электронная почта и т.д.), указанным в заявлении о 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земельного участка, о готовности проекта договора купли-продажи или договора аренды земельного участка и о возможности его получения. </w:t>
      </w:r>
    </w:p>
    <w:p w:rsidR="00FA6E57" w:rsidRPr="00FA6E57" w:rsidRDefault="00FA6E57" w:rsidP="00FA6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4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79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договора купли-продажи или проект договора аренды земельного участка выдается лично заявителю (или его представителю) в администрации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специалистом, ответственным за оказание муниципальной услуги  или направляются ему по адресу, содержащемуся в его заявлении о предоставлении земельного участка.</w:t>
      </w:r>
    </w:p>
    <w:p w:rsidR="00FA6E57" w:rsidRPr="00FA6E57" w:rsidRDefault="00FA6E57" w:rsidP="00FA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4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79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договоров, направленные заявителю, должны быть им подписаны и представлены в уполномоченный орган не позднее чем в течение 14 (четырнадцати)  календарных  дней со дня получения заявителем проектов указанных договоров.</w:t>
      </w:r>
    </w:p>
    <w:p w:rsidR="00FA6E57" w:rsidRPr="00FA6E57" w:rsidRDefault="00FA6E57" w:rsidP="00FA6E57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774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79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(или его представитель) может ознакомиться с проектом договора купли-продажи или договора аренды земельного участка непосредственно на приеме в  администрации МО </w:t>
      </w:r>
      <w:r w:rsidR="00D7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Куриловское 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специалиста, ответственного за оказание муниципальной услуги, и, в случае согласия с условиями договора, подписать его, либо направления возражений по указанному договору в администрацию МО </w:t>
      </w:r>
      <w:r w:rsidR="00D774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E57" w:rsidRPr="00FA6E57" w:rsidRDefault="00FA6E57" w:rsidP="00FA6E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774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79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получении проекта договора купли-продажи или договора аренды земельного участка непосредственно  в администрации заявитель (или его представитель) расписывается в журнале регистрации документов, указывает дату получения документов, свои фамилию, имя, отчество. </w:t>
      </w:r>
    </w:p>
    <w:p w:rsidR="00FA6E57" w:rsidRPr="00FA6E57" w:rsidRDefault="00FA6E57" w:rsidP="00FA6E5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4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79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выдача (направление) заявителю проекта договора купли-продажи или договора аренды земельного участка, либо уведомления об отказе в предоставлении муниципальной услуги.</w:t>
      </w:r>
    </w:p>
    <w:p w:rsidR="00FA6E57" w:rsidRPr="00FA6E57" w:rsidRDefault="00FA6E57" w:rsidP="00FA6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выдаче </w:t>
      </w:r>
      <w:r w:rsidRPr="00FA6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купли-продажи или договора аренды земельного участка </w:t>
      </w:r>
      <w:r w:rsidRPr="00FA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информируется о необходимости проведения государственной регистрации права собственности соответствии с Федеральным законом от 21.07.1997 № 122-ФЗ «О государственной регистрации прав на недвижимое имущество и сделок с ним</w:t>
      </w:r>
      <w:proofErr w:type="gramStart"/>
      <w:r w:rsidR="00D77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4F1C8F" w:rsidRPr="00FA6E57" w:rsidRDefault="00FA6E57" w:rsidP="00FA6E57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1C8F" w:rsidRPr="00FA6E57">
        <w:rPr>
          <w:sz w:val="28"/>
          <w:szCs w:val="28"/>
        </w:rPr>
        <w:t xml:space="preserve">2. </w:t>
      </w:r>
      <w:proofErr w:type="gramStart"/>
      <w:r w:rsidR="004F1C8F" w:rsidRPr="00FA6E57">
        <w:rPr>
          <w:sz w:val="28"/>
          <w:szCs w:val="28"/>
        </w:rPr>
        <w:t>Контроль за</w:t>
      </w:r>
      <w:proofErr w:type="gramEnd"/>
      <w:r w:rsidR="004F1C8F" w:rsidRPr="00FA6E57">
        <w:rPr>
          <w:sz w:val="28"/>
          <w:szCs w:val="28"/>
        </w:rPr>
        <w:t xml:space="preserve"> исполнением настоящего постановления </w:t>
      </w:r>
      <w:r w:rsidR="0066323D" w:rsidRPr="00FA6E57">
        <w:rPr>
          <w:sz w:val="28"/>
          <w:szCs w:val="28"/>
        </w:rPr>
        <w:t>оставляю за собой</w:t>
      </w:r>
      <w:r w:rsidR="004F1C8F" w:rsidRPr="00FA6E57">
        <w:rPr>
          <w:sz w:val="28"/>
          <w:szCs w:val="28"/>
        </w:rPr>
        <w:t>.</w:t>
      </w:r>
    </w:p>
    <w:p w:rsidR="004F1C8F" w:rsidRPr="00FA6E57" w:rsidRDefault="0066323D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FA6E57">
        <w:rPr>
          <w:sz w:val="28"/>
          <w:szCs w:val="28"/>
        </w:rPr>
        <w:t xml:space="preserve">3. Настоящее постановление </w:t>
      </w:r>
      <w:r w:rsidR="00596D7B" w:rsidRPr="00FA6E57">
        <w:rPr>
          <w:sz w:val="28"/>
          <w:szCs w:val="28"/>
        </w:rPr>
        <w:t xml:space="preserve">подлежит </w:t>
      </w:r>
      <w:r w:rsidR="00835C25" w:rsidRPr="00FA6E57">
        <w:rPr>
          <w:sz w:val="28"/>
          <w:szCs w:val="28"/>
        </w:rPr>
        <w:t>опубликованию в газете «Доверие»</w:t>
      </w:r>
      <w:r w:rsidRPr="00FA6E57">
        <w:rPr>
          <w:sz w:val="28"/>
          <w:szCs w:val="28"/>
        </w:rPr>
        <w:t xml:space="preserve"> и </w:t>
      </w:r>
      <w:r w:rsidR="00596D7B" w:rsidRPr="00FA6E57">
        <w:rPr>
          <w:sz w:val="28"/>
          <w:szCs w:val="28"/>
        </w:rPr>
        <w:t xml:space="preserve">размещению на официальном сайте органов местного самоуправления муниципального образования Куриловское Собинского района.                                              </w:t>
      </w:r>
    </w:p>
    <w:p w:rsidR="00D31F22" w:rsidRPr="00FA6E57" w:rsidRDefault="00D31F22" w:rsidP="004F1C8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4F1C8F" w:rsidRDefault="00D31F22" w:rsidP="005105FB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О.В. Арабей</w:t>
      </w:r>
    </w:p>
    <w:p w:rsidR="005105FB" w:rsidRDefault="005105FB" w:rsidP="005105FB">
      <w:pPr>
        <w:pStyle w:val="ConsPlusNormal"/>
        <w:spacing w:before="240"/>
        <w:ind w:firstLine="540"/>
        <w:jc w:val="both"/>
      </w:pPr>
    </w:p>
    <w:p w:rsidR="004F1C8F" w:rsidRDefault="004F1C8F" w:rsidP="004F1C8F"/>
    <w:p w:rsidR="004F1C8F" w:rsidRDefault="004F1C8F" w:rsidP="004F1C8F"/>
    <w:sectPr w:rsidR="004F1C8F" w:rsidSect="000C7BC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48"/>
    <w:rsid w:val="00044143"/>
    <w:rsid w:val="000A0660"/>
    <w:rsid w:val="000A5F8E"/>
    <w:rsid w:val="000B7799"/>
    <w:rsid w:val="000C7002"/>
    <w:rsid w:val="000C7BCD"/>
    <w:rsid w:val="0010493D"/>
    <w:rsid w:val="001923D8"/>
    <w:rsid w:val="001B5AD3"/>
    <w:rsid w:val="00221185"/>
    <w:rsid w:val="002A2387"/>
    <w:rsid w:val="002B4507"/>
    <w:rsid w:val="00314C39"/>
    <w:rsid w:val="004A4006"/>
    <w:rsid w:val="004B1E81"/>
    <w:rsid w:val="004B5C45"/>
    <w:rsid w:val="004F1C8F"/>
    <w:rsid w:val="004F59B8"/>
    <w:rsid w:val="005105FB"/>
    <w:rsid w:val="00514DD0"/>
    <w:rsid w:val="00560195"/>
    <w:rsid w:val="005857D6"/>
    <w:rsid w:val="00596D7B"/>
    <w:rsid w:val="005B03E4"/>
    <w:rsid w:val="005E64A9"/>
    <w:rsid w:val="005F48F6"/>
    <w:rsid w:val="0061685C"/>
    <w:rsid w:val="00636498"/>
    <w:rsid w:val="0066323D"/>
    <w:rsid w:val="006879B9"/>
    <w:rsid w:val="006F7D53"/>
    <w:rsid w:val="00735194"/>
    <w:rsid w:val="00752135"/>
    <w:rsid w:val="007A480A"/>
    <w:rsid w:val="00801E51"/>
    <w:rsid w:val="00821D96"/>
    <w:rsid w:val="00835C25"/>
    <w:rsid w:val="0084021F"/>
    <w:rsid w:val="008E5598"/>
    <w:rsid w:val="008F0E5C"/>
    <w:rsid w:val="00971428"/>
    <w:rsid w:val="009A3D2B"/>
    <w:rsid w:val="009F7A48"/>
    <w:rsid w:val="00A049EC"/>
    <w:rsid w:val="00A05FB6"/>
    <w:rsid w:val="00A55061"/>
    <w:rsid w:val="00AC1CCE"/>
    <w:rsid w:val="00B25CE2"/>
    <w:rsid w:val="00B33160"/>
    <w:rsid w:val="00B52E4F"/>
    <w:rsid w:val="00BC0704"/>
    <w:rsid w:val="00BC259D"/>
    <w:rsid w:val="00BF1F90"/>
    <w:rsid w:val="00C62A38"/>
    <w:rsid w:val="00CF4220"/>
    <w:rsid w:val="00D071C1"/>
    <w:rsid w:val="00D25A57"/>
    <w:rsid w:val="00D2706E"/>
    <w:rsid w:val="00D31F22"/>
    <w:rsid w:val="00D7749A"/>
    <w:rsid w:val="00DA6F1D"/>
    <w:rsid w:val="00E1315F"/>
    <w:rsid w:val="00E87CA2"/>
    <w:rsid w:val="00EC39E4"/>
    <w:rsid w:val="00F41CE3"/>
    <w:rsid w:val="00FA6E57"/>
    <w:rsid w:val="00FD6917"/>
    <w:rsid w:val="00FF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F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Title">
    <w:name w:val="ConsPlusTitle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4F1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F9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D42B-8307-4A34-90DF-6BC89DB2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Вениамин С. Малинкин</dc:creator>
  <cp:keywords/>
  <dc:description/>
  <cp:lastModifiedBy>User</cp:lastModifiedBy>
  <cp:revision>61</cp:revision>
  <cp:lastPrinted>2022-07-19T06:18:00Z</cp:lastPrinted>
  <dcterms:created xsi:type="dcterms:W3CDTF">2018-08-14T07:59:00Z</dcterms:created>
  <dcterms:modified xsi:type="dcterms:W3CDTF">2022-08-10T08:54:00Z</dcterms:modified>
</cp:coreProperties>
</file>