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53" w:rsidRPr="00F46AA8" w:rsidRDefault="00994A53" w:rsidP="00994A53">
      <w:pPr>
        <w:rPr>
          <w:sz w:val="28"/>
          <w:szCs w:val="28"/>
        </w:rPr>
      </w:pPr>
    </w:p>
    <w:p w:rsidR="00811569" w:rsidRDefault="00811569" w:rsidP="00811569">
      <w:pPr>
        <w:pStyle w:val="1"/>
        <w:jc w:val="center"/>
        <w:rPr>
          <w:sz w:val="32"/>
          <w:szCs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11569" w:rsidRDefault="00811569" w:rsidP="00811569">
      <w:pPr>
        <w:jc w:val="center"/>
        <w:rPr>
          <w:bCs/>
          <w:sz w:val="28"/>
        </w:rPr>
      </w:pPr>
      <w:r>
        <w:rPr>
          <w:bCs/>
          <w:sz w:val="28"/>
        </w:rPr>
        <w:t>Администрации муниципального образования</w:t>
      </w:r>
    </w:p>
    <w:p w:rsidR="00811569" w:rsidRDefault="00811569" w:rsidP="00811569">
      <w:pPr>
        <w:jc w:val="center"/>
        <w:rPr>
          <w:bCs/>
          <w:sz w:val="28"/>
        </w:rPr>
      </w:pPr>
      <w:r>
        <w:rPr>
          <w:bCs/>
          <w:sz w:val="28"/>
        </w:rPr>
        <w:t xml:space="preserve">Куриловское сельское поселение </w:t>
      </w:r>
    </w:p>
    <w:p w:rsidR="00811569" w:rsidRDefault="00811569" w:rsidP="00811569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Собинского</w:t>
      </w:r>
      <w:proofErr w:type="spellEnd"/>
      <w:r>
        <w:rPr>
          <w:bCs/>
          <w:sz w:val="28"/>
        </w:rPr>
        <w:t xml:space="preserve"> района Владимирской области</w:t>
      </w:r>
    </w:p>
    <w:p w:rsidR="00811569" w:rsidRDefault="00811569" w:rsidP="00811569">
      <w:pPr>
        <w:rPr>
          <w:bCs/>
          <w:sz w:val="28"/>
        </w:rPr>
      </w:pPr>
    </w:p>
    <w:p w:rsidR="00811569" w:rsidRDefault="00930BA7" w:rsidP="00811569">
      <w:pPr>
        <w:rPr>
          <w:bCs/>
          <w:i/>
        </w:rPr>
      </w:pPr>
      <w:r w:rsidRPr="00930BA7">
        <w:rPr>
          <w:bCs/>
          <w:sz w:val="28"/>
          <w:szCs w:val="28"/>
          <w:u w:val="single"/>
        </w:rPr>
        <w:t>22.08.2014</w:t>
      </w:r>
      <w:r w:rsidR="00811569">
        <w:rPr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="00811569" w:rsidRPr="00930BA7">
        <w:rPr>
          <w:bCs/>
          <w:sz w:val="28"/>
          <w:szCs w:val="28"/>
          <w:u w:val="single"/>
        </w:rPr>
        <w:t xml:space="preserve">№ </w:t>
      </w:r>
      <w:r w:rsidRPr="00930BA7">
        <w:rPr>
          <w:bCs/>
          <w:sz w:val="28"/>
          <w:szCs w:val="28"/>
          <w:u w:val="single"/>
        </w:rPr>
        <w:t>64</w:t>
      </w:r>
    </w:p>
    <w:p w:rsidR="00994A53" w:rsidRPr="00F46AA8" w:rsidRDefault="00994A53" w:rsidP="00994A53">
      <w:pPr>
        <w:rPr>
          <w:sz w:val="28"/>
          <w:szCs w:val="28"/>
        </w:rPr>
      </w:pPr>
    </w:p>
    <w:p w:rsidR="00994A53" w:rsidRPr="00811569" w:rsidRDefault="00994A53" w:rsidP="00994A53">
      <w:pPr>
        <w:jc w:val="both"/>
        <w:rPr>
          <w:i/>
        </w:rPr>
      </w:pPr>
      <w:r w:rsidRPr="00811569">
        <w:rPr>
          <w:i/>
        </w:rPr>
        <w:t xml:space="preserve">Об утверждении Правил содержания </w:t>
      </w:r>
    </w:p>
    <w:p w:rsidR="00994A53" w:rsidRPr="00811569" w:rsidRDefault="00994A53" w:rsidP="00994A53">
      <w:pPr>
        <w:jc w:val="both"/>
        <w:rPr>
          <w:i/>
        </w:rPr>
      </w:pPr>
      <w:r w:rsidRPr="00811569">
        <w:rPr>
          <w:i/>
        </w:rPr>
        <w:t xml:space="preserve">и ремонта фасадов зданий, строений </w:t>
      </w:r>
    </w:p>
    <w:p w:rsidR="00994A53" w:rsidRPr="00811569" w:rsidRDefault="00994A53" w:rsidP="00994A53">
      <w:pPr>
        <w:jc w:val="both"/>
        <w:rPr>
          <w:i/>
        </w:rPr>
      </w:pPr>
      <w:r w:rsidRPr="00811569">
        <w:rPr>
          <w:i/>
        </w:rPr>
        <w:t xml:space="preserve">и сооружений на территории </w:t>
      </w:r>
    </w:p>
    <w:p w:rsidR="00994A53" w:rsidRPr="00811569" w:rsidRDefault="00994A53" w:rsidP="00994A53">
      <w:pPr>
        <w:jc w:val="both"/>
        <w:rPr>
          <w:i/>
        </w:rPr>
      </w:pPr>
      <w:r w:rsidRPr="00811569">
        <w:rPr>
          <w:i/>
        </w:rPr>
        <w:t>муниципального образования</w:t>
      </w:r>
    </w:p>
    <w:p w:rsidR="00994A53" w:rsidRPr="00811569" w:rsidRDefault="00811569" w:rsidP="00994A53">
      <w:pPr>
        <w:jc w:val="both"/>
        <w:rPr>
          <w:i/>
        </w:rPr>
      </w:pPr>
      <w:r w:rsidRPr="00811569">
        <w:rPr>
          <w:i/>
        </w:rPr>
        <w:t>Куриловское</w:t>
      </w:r>
      <w:r w:rsidR="00994A53" w:rsidRPr="00811569">
        <w:rPr>
          <w:i/>
        </w:rPr>
        <w:t xml:space="preserve">  сельское поселение </w:t>
      </w:r>
    </w:p>
    <w:p w:rsidR="00994A53" w:rsidRPr="00811569" w:rsidRDefault="00994A53" w:rsidP="00994A53">
      <w:pPr>
        <w:jc w:val="both"/>
        <w:rPr>
          <w:i/>
        </w:rPr>
      </w:pPr>
      <w:proofErr w:type="spellStart"/>
      <w:r w:rsidRPr="00811569">
        <w:rPr>
          <w:i/>
        </w:rPr>
        <w:t>Собинского</w:t>
      </w:r>
      <w:proofErr w:type="spellEnd"/>
      <w:r w:rsidRPr="00811569">
        <w:rPr>
          <w:i/>
        </w:rPr>
        <w:t xml:space="preserve"> района Владимирской области</w:t>
      </w:r>
    </w:p>
    <w:p w:rsidR="00994A53" w:rsidRPr="00811569" w:rsidRDefault="00994A53" w:rsidP="00994A53">
      <w:pPr>
        <w:jc w:val="both"/>
        <w:rPr>
          <w:i/>
        </w:rPr>
      </w:pPr>
    </w:p>
    <w:p w:rsidR="00994A53" w:rsidRPr="00F46AA8" w:rsidRDefault="00994A53" w:rsidP="00994A53">
      <w:pPr>
        <w:rPr>
          <w:i/>
          <w:sz w:val="28"/>
          <w:szCs w:val="28"/>
        </w:rPr>
      </w:pPr>
    </w:p>
    <w:p w:rsidR="00994A53" w:rsidRPr="00811569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В соответствии с Федеральными законами от  06.10.2003 № 131-ФЗ «Об общих принципах организации местного самоуправления в Российской Федерации», от 25.06.2002 № 73-ФЗ «Об объектах культурного наследия (памятниках истории культуры) народов Российской Федерации», Градостроительным кодексом Российской Федерации, Жилищным кодексом Российской Федерации, руководствуясь</w:t>
      </w:r>
      <w:r w:rsidR="00811569">
        <w:rPr>
          <w:sz w:val="28"/>
          <w:szCs w:val="28"/>
        </w:rPr>
        <w:t xml:space="preserve"> ст. </w:t>
      </w:r>
      <w:r w:rsidR="00811569" w:rsidRPr="00686A04">
        <w:rPr>
          <w:sz w:val="28"/>
          <w:szCs w:val="28"/>
        </w:rPr>
        <w:t>30</w:t>
      </w:r>
      <w:r w:rsidR="00811569">
        <w:rPr>
          <w:sz w:val="28"/>
          <w:szCs w:val="28"/>
        </w:rPr>
        <w:t xml:space="preserve"> Устава</w:t>
      </w:r>
      <w:r w:rsidRPr="00F46AA8">
        <w:rPr>
          <w:sz w:val="28"/>
          <w:szCs w:val="28"/>
        </w:rPr>
        <w:t xml:space="preserve"> муниципального образования </w:t>
      </w:r>
      <w:r w:rsidR="00811569">
        <w:rPr>
          <w:sz w:val="28"/>
          <w:szCs w:val="28"/>
        </w:rPr>
        <w:t>Куриловское</w:t>
      </w:r>
      <w:r w:rsidRPr="00F46AA8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администрация                                </w:t>
      </w:r>
      <w:proofErr w:type="spellStart"/>
      <w:proofErr w:type="gramStart"/>
      <w:r w:rsidRPr="00811569">
        <w:rPr>
          <w:sz w:val="28"/>
          <w:szCs w:val="28"/>
        </w:rPr>
        <w:t>п</w:t>
      </w:r>
      <w:proofErr w:type="spellEnd"/>
      <w:proofErr w:type="gramEnd"/>
      <w:r w:rsidRPr="00811569">
        <w:rPr>
          <w:sz w:val="28"/>
          <w:szCs w:val="28"/>
        </w:rPr>
        <w:t xml:space="preserve"> о с т а </w:t>
      </w:r>
      <w:proofErr w:type="spellStart"/>
      <w:r w:rsidRPr="00811569">
        <w:rPr>
          <w:sz w:val="28"/>
          <w:szCs w:val="28"/>
        </w:rPr>
        <w:t>н</w:t>
      </w:r>
      <w:proofErr w:type="spellEnd"/>
      <w:r w:rsidRPr="00811569">
        <w:rPr>
          <w:sz w:val="28"/>
          <w:szCs w:val="28"/>
        </w:rPr>
        <w:t xml:space="preserve"> о в л я е т:</w:t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1. Утвердить Правила содержания и ремонта фасадов зданий, строений и сооружений на территории муниципального образования </w:t>
      </w:r>
      <w:r w:rsidR="00811569">
        <w:rPr>
          <w:sz w:val="28"/>
          <w:szCs w:val="28"/>
        </w:rPr>
        <w:t>Куриловское</w:t>
      </w:r>
      <w:r w:rsidRPr="00F46AA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</w:t>
      </w:r>
      <w:r w:rsidR="00811569">
        <w:rPr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 xml:space="preserve"> согласно приложению.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2. </w:t>
      </w:r>
      <w:proofErr w:type="gramStart"/>
      <w:r w:rsidRPr="00F46AA8">
        <w:rPr>
          <w:sz w:val="28"/>
          <w:szCs w:val="28"/>
        </w:rPr>
        <w:t>Контроль за</w:t>
      </w:r>
      <w:proofErr w:type="gramEnd"/>
      <w:r w:rsidRPr="00F46AA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3. Настоящее постановление вступает в силу со дня официального опубликования и подлежит размещению на </w:t>
      </w:r>
      <w:r>
        <w:rPr>
          <w:sz w:val="28"/>
          <w:szCs w:val="28"/>
        </w:rPr>
        <w:t xml:space="preserve">официальном </w:t>
      </w:r>
      <w:r w:rsidRPr="00F46AA8">
        <w:rPr>
          <w:sz w:val="28"/>
          <w:szCs w:val="28"/>
        </w:rPr>
        <w:t xml:space="preserve">сайте муниципального образования </w:t>
      </w:r>
      <w:r w:rsidR="00811569">
        <w:rPr>
          <w:sz w:val="28"/>
          <w:szCs w:val="28"/>
        </w:rPr>
        <w:t xml:space="preserve">Куриловское </w:t>
      </w:r>
      <w:r w:rsidRPr="00F46AA8">
        <w:rPr>
          <w:sz w:val="28"/>
          <w:szCs w:val="28"/>
        </w:rPr>
        <w:t xml:space="preserve"> сельское поселение.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</w:p>
    <w:p w:rsidR="00994A53" w:rsidRDefault="00994A53" w:rsidP="00994A53">
      <w:pPr>
        <w:rPr>
          <w:color w:val="000000"/>
          <w:szCs w:val="28"/>
        </w:rPr>
      </w:pPr>
    </w:p>
    <w:p w:rsidR="000140E5" w:rsidRDefault="000140E5" w:rsidP="00994A53">
      <w:pPr>
        <w:rPr>
          <w:color w:val="000000"/>
          <w:szCs w:val="28"/>
        </w:rPr>
      </w:pPr>
    </w:p>
    <w:p w:rsidR="00994A53" w:rsidRPr="00F46AA8" w:rsidRDefault="00994A53" w:rsidP="00994A53">
      <w:pPr>
        <w:rPr>
          <w:sz w:val="28"/>
        </w:rPr>
      </w:pPr>
      <w:r w:rsidRPr="00F46AA8">
        <w:rPr>
          <w:sz w:val="28"/>
        </w:rPr>
        <w:t xml:space="preserve">Глава муниципального образования                                                                               </w:t>
      </w:r>
      <w:r w:rsidR="00811569">
        <w:rPr>
          <w:sz w:val="28"/>
        </w:rPr>
        <w:t>Куриловское</w:t>
      </w:r>
      <w:r w:rsidRPr="00F46AA8">
        <w:rPr>
          <w:sz w:val="28"/>
        </w:rPr>
        <w:t xml:space="preserve">  сельское поселение                                     </w:t>
      </w:r>
      <w:r>
        <w:rPr>
          <w:sz w:val="28"/>
        </w:rPr>
        <w:t xml:space="preserve">         </w:t>
      </w:r>
      <w:proofErr w:type="spellStart"/>
      <w:r w:rsidR="00811569">
        <w:rPr>
          <w:sz w:val="28"/>
        </w:rPr>
        <w:t>О.В.Арабей</w:t>
      </w:r>
      <w:proofErr w:type="spellEnd"/>
      <w:r w:rsidRPr="00F46AA8">
        <w:rPr>
          <w:sz w:val="28"/>
        </w:rPr>
        <w:t xml:space="preserve"> </w:t>
      </w:r>
    </w:p>
    <w:p w:rsidR="00994A53" w:rsidRPr="00F46AA8" w:rsidRDefault="00994A53" w:rsidP="00994A53">
      <w:pPr>
        <w:jc w:val="both"/>
        <w:rPr>
          <w:sz w:val="32"/>
          <w:szCs w:val="28"/>
        </w:rPr>
      </w:pPr>
    </w:p>
    <w:p w:rsidR="00994A53" w:rsidRPr="00F46AA8" w:rsidRDefault="00994A53" w:rsidP="00994A53">
      <w:pPr>
        <w:rPr>
          <w:sz w:val="28"/>
        </w:rPr>
      </w:pPr>
    </w:p>
    <w:p w:rsidR="00994A53" w:rsidRPr="00F46AA8" w:rsidRDefault="00994A53" w:rsidP="00994A53">
      <w:pPr>
        <w:rPr>
          <w:sz w:val="28"/>
        </w:rPr>
      </w:pPr>
    </w:p>
    <w:p w:rsidR="00994A53" w:rsidRDefault="00994A53" w:rsidP="00994A53"/>
    <w:p w:rsidR="00994A53" w:rsidRDefault="00994A53" w:rsidP="00994A53"/>
    <w:p w:rsidR="00994A53" w:rsidRDefault="00994A53" w:rsidP="00994A53"/>
    <w:p w:rsidR="000140E5" w:rsidRDefault="000140E5" w:rsidP="00994A53">
      <w:pPr>
        <w:pStyle w:val="a3"/>
        <w:spacing w:before="0" w:beforeAutospacing="0" w:after="0" w:afterAutospacing="0"/>
        <w:jc w:val="right"/>
      </w:pPr>
    </w:p>
    <w:p w:rsidR="000140E5" w:rsidRDefault="000140E5" w:rsidP="00994A53">
      <w:pPr>
        <w:pStyle w:val="a3"/>
        <w:spacing w:before="0" w:beforeAutospacing="0" w:after="0" w:afterAutospacing="0"/>
        <w:jc w:val="right"/>
      </w:pPr>
    </w:p>
    <w:p w:rsidR="00994A53" w:rsidRPr="00811569" w:rsidRDefault="00994A53" w:rsidP="00994A53">
      <w:pPr>
        <w:pStyle w:val="a3"/>
        <w:spacing w:before="0" w:beforeAutospacing="0" w:after="0" w:afterAutospacing="0"/>
        <w:jc w:val="right"/>
      </w:pPr>
      <w:r w:rsidRPr="00811569">
        <w:lastRenderedPageBreak/>
        <w:t>Приложение № 1</w:t>
      </w:r>
    </w:p>
    <w:p w:rsidR="00994A53" w:rsidRPr="00811569" w:rsidRDefault="00994A53" w:rsidP="00994A53">
      <w:pPr>
        <w:pStyle w:val="a3"/>
        <w:spacing w:before="0" w:beforeAutospacing="0" w:after="0" w:afterAutospacing="0"/>
        <w:jc w:val="right"/>
      </w:pPr>
      <w:r w:rsidRPr="00811569">
        <w:t>к постановлению администрации</w:t>
      </w:r>
    </w:p>
    <w:p w:rsidR="00811569" w:rsidRPr="00811569" w:rsidRDefault="00811569" w:rsidP="00994A53">
      <w:pPr>
        <w:pStyle w:val="a3"/>
        <w:spacing w:before="0" w:beforeAutospacing="0" w:after="0" w:afterAutospacing="0"/>
        <w:jc w:val="right"/>
      </w:pPr>
      <w:r w:rsidRPr="00811569">
        <w:t>муниципального образования</w:t>
      </w:r>
      <w:r w:rsidR="00994A53" w:rsidRPr="00811569">
        <w:t xml:space="preserve"> </w:t>
      </w:r>
    </w:p>
    <w:p w:rsidR="00994A53" w:rsidRPr="00811569" w:rsidRDefault="00811569" w:rsidP="00994A53">
      <w:pPr>
        <w:pStyle w:val="a3"/>
        <w:spacing w:before="0" w:beforeAutospacing="0" w:after="0" w:afterAutospacing="0"/>
        <w:jc w:val="right"/>
      </w:pPr>
      <w:r w:rsidRPr="00811569">
        <w:t>Куриловское</w:t>
      </w:r>
      <w:r w:rsidR="00994A53" w:rsidRPr="00811569">
        <w:t xml:space="preserve"> сельское поселение</w:t>
      </w:r>
    </w:p>
    <w:p w:rsidR="00994A53" w:rsidRPr="00811569" w:rsidRDefault="00930BA7" w:rsidP="00994A53">
      <w:pPr>
        <w:pStyle w:val="a3"/>
        <w:spacing w:before="0" w:beforeAutospacing="0" w:after="0" w:afterAutospacing="0"/>
        <w:jc w:val="right"/>
      </w:pPr>
      <w:r>
        <w:t xml:space="preserve">от  22.08.2014  </w:t>
      </w:r>
      <w:r w:rsidR="00994A53" w:rsidRPr="00811569">
        <w:t xml:space="preserve">  № </w:t>
      </w:r>
      <w:r>
        <w:t xml:space="preserve"> 64</w:t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 xml:space="preserve">Правила </w:t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содержания и ремонта фасадов зданий, строений и сооружений</w:t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на территории муниципального образования</w:t>
      </w:r>
    </w:p>
    <w:p w:rsidR="00D62088" w:rsidRDefault="00D62088" w:rsidP="00994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Куриловское</w:t>
      </w:r>
      <w:r w:rsidR="00994A53" w:rsidRPr="00F46AA8">
        <w:rPr>
          <w:b/>
          <w:sz w:val="28"/>
          <w:szCs w:val="28"/>
        </w:rPr>
        <w:t xml:space="preserve">  сельское поселение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Собинского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94A53" w:rsidRPr="00F46AA8" w:rsidRDefault="00D62088" w:rsidP="00994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994A53" w:rsidRPr="00F46AA8" w:rsidRDefault="00994A53" w:rsidP="00994A53">
      <w:pPr>
        <w:ind w:firstLine="708"/>
        <w:jc w:val="right"/>
        <w:rPr>
          <w:sz w:val="28"/>
          <w:szCs w:val="28"/>
        </w:rPr>
      </w:pPr>
    </w:p>
    <w:p w:rsidR="00994A53" w:rsidRPr="00F46AA8" w:rsidRDefault="00EF2E46" w:rsidP="00994A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1.1. Настоящие Правила разработаны с целью обеспечения эксплуатационных каче</w:t>
      </w:r>
      <w:proofErr w:type="gramStart"/>
      <w:r w:rsidRPr="00F46AA8">
        <w:rPr>
          <w:sz w:val="28"/>
          <w:szCs w:val="28"/>
        </w:rPr>
        <w:t>ств зд</w:t>
      </w:r>
      <w:proofErr w:type="gramEnd"/>
      <w:r w:rsidRPr="00F46AA8">
        <w:rPr>
          <w:sz w:val="28"/>
          <w:szCs w:val="28"/>
        </w:rPr>
        <w:t>аний, строений и сооружений, сохранения архитектурного облика фасадов, соблюдения единых требований при проведении работ по их ремонту,</w:t>
      </w:r>
      <w:r w:rsidR="00811569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 xml:space="preserve"> окраске и переоборудованию.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1.2.</w:t>
      </w:r>
      <w:r w:rsidR="00811569">
        <w:rPr>
          <w:sz w:val="28"/>
          <w:szCs w:val="28"/>
        </w:rPr>
        <w:t xml:space="preserve"> </w:t>
      </w:r>
      <w:proofErr w:type="gramStart"/>
      <w:r w:rsidRPr="00F46AA8">
        <w:rPr>
          <w:sz w:val="28"/>
          <w:szCs w:val="28"/>
        </w:rPr>
        <w:t xml:space="preserve">В отношении объектов культурного наследия, а также зданий и сооружений, расположенных в границах достопримечательного места, применяются нормы, предусмотренные Федеральным законом от 25.06.2002 №73-ФЗ «Об объектах культурного наследия (памятниках истории и культуры) народов Российской Федерации» и другие нормативные правовые акты, </w:t>
      </w:r>
      <w:r w:rsidR="00811569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>регулирующие отношения в этой сфере деятельности.</w:t>
      </w:r>
      <w:proofErr w:type="gramEnd"/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</w:r>
      <w:r w:rsidRPr="00F46AA8">
        <w:rPr>
          <w:sz w:val="28"/>
          <w:szCs w:val="28"/>
        </w:rPr>
        <w:tab/>
      </w:r>
    </w:p>
    <w:p w:rsidR="00994A53" w:rsidRPr="00F46AA8" w:rsidRDefault="00EF2E46" w:rsidP="00994A5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Правовые основы</w:t>
      </w:r>
    </w:p>
    <w:p w:rsidR="00994A53" w:rsidRPr="00F46AA8" w:rsidRDefault="00994A53" w:rsidP="00994A5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2.1.</w:t>
      </w:r>
      <w:r w:rsidR="00811569">
        <w:rPr>
          <w:sz w:val="28"/>
          <w:szCs w:val="28"/>
        </w:rPr>
        <w:t xml:space="preserve"> </w:t>
      </w:r>
      <w:proofErr w:type="gramStart"/>
      <w:r w:rsidR="00EF2E46">
        <w:rPr>
          <w:sz w:val="28"/>
          <w:szCs w:val="28"/>
        </w:rPr>
        <w:t xml:space="preserve">Федеральный закон от </w:t>
      </w:r>
      <w:r w:rsidRPr="00F46AA8">
        <w:rPr>
          <w:sz w:val="28"/>
          <w:szCs w:val="28"/>
        </w:rPr>
        <w:t>06.10.2003 №</w:t>
      </w:r>
      <w:r w:rsidR="00EF2E46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Федеральный закон от 25.06.2002 №</w:t>
      </w:r>
      <w:r w:rsidR="00EF2E46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 xml:space="preserve">73-ФЗ «Об объектах культурного наследия (памятниках истории культуры) </w:t>
      </w:r>
      <w:r w:rsidR="00811569">
        <w:rPr>
          <w:sz w:val="28"/>
          <w:szCs w:val="28"/>
        </w:rPr>
        <w:t xml:space="preserve">народов Российской Федерации», </w:t>
      </w:r>
      <w:r w:rsidRPr="00F46AA8">
        <w:rPr>
          <w:sz w:val="28"/>
          <w:szCs w:val="28"/>
        </w:rPr>
        <w:t xml:space="preserve">Градостроительный кодекс Российской Федерации, Жилищный кодекс Российской Федерации, </w:t>
      </w:r>
      <w:r w:rsidRPr="00F46AA8">
        <w:rPr>
          <w:sz w:val="28"/>
          <w:szCs w:val="28"/>
        </w:rPr>
        <w:tab/>
        <w:t>постановление Правительства Российской Федерации от 13.08.2006 №</w:t>
      </w:r>
      <w:r w:rsidR="00811569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</w:t>
      </w:r>
      <w:proofErr w:type="gramEnd"/>
      <w:r w:rsidRPr="00F46AA8">
        <w:rPr>
          <w:sz w:val="28"/>
          <w:szCs w:val="28"/>
        </w:rPr>
        <w:t xml:space="preserve">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 Госстроя РФ от 27.09.2003 №</w:t>
      </w:r>
      <w:r w:rsidR="00811569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>170 «Об утверждении Правил и норм технической эксплуатации жилищного фонда».</w:t>
      </w:r>
    </w:p>
    <w:p w:rsidR="00994A53" w:rsidRDefault="00994A53" w:rsidP="00994A53">
      <w:pPr>
        <w:rPr>
          <w:sz w:val="28"/>
          <w:szCs w:val="28"/>
        </w:rPr>
      </w:pPr>
    </w:p>
    <w:p w:rsidR="00994A53" w:rsidRDefault="00994A53" w:rsidP="00994A53">
      <w:pPr>
        <w:rPr>
          <w:sz w:val="28"/>
          <w:szCs w:val="28"/>
        </w:rPr>
      </w:pPr>
    </w:p>
    <w:p w:rsidR="00994A53" w:rsidRDefault="00994A53" w:rsidP="00994A53">
      <w:pPr>
        <w:rPr>
          <w:sz w:val="28"/>
          <w:szCs w:val="28"/>
        </w:rPr>
      </w:pPr>
    </w:p>
    <w:p w:rsidR="00994A53" w:rsidRDefault="00994A53" w:rsidP="00994A53">
      <w:pPr>
        <w:rPr>
          <w:sz w:val="28"/>
          <w:szCs w:val="28"/>
        </w:rPr>
      </w:pPr>
    </w:p>
    <w:p w:rsidR="00994A53" w:rsidRPr="00F46AA8" w:rsidRDefault="00994A53" w:rsidP="00994A53">
      <w:pPr>
        <w:rPr>
          <w:sz w:val="28"/>
          <w:szCs w:val="28"/>
        </w:rPr>
      </w:pP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3. Порядок содержа</w:t>
      </w:r>
      <w:r w:rsidR="00EF2E46">
        <w:rPr>
          <w:b/>
          <w:sz w:val="28"/>
          <w:szCs w:val="28"/>
        </w:rPr>
        <w:t>ния фасадов зданий и сооружений</w:t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3.1. Собственники зданий, строений и сооружений, иные лица, наделённые соответствующими полномочиями, обязаны содержать фасады указанных объектов (далее - фасады) в исправном состоянии.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3.2. Фасады зданий, строений и сооружений не должны иметь видимых загрязнений, повреждений, разрушений отдельных элементов, отделочного слоя, водосточных труб, воронок или выпусков, нарушений цветового решения.  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3.3. Содержание фасадов зданий, строений и сооружений включает: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- осуществление </w:t>
      </w:r>
      <w:proofErr w:type="gramStart"/>
      <w:r w:rsidRPr="00F46AA8">
        <w:rPr>
          <w:sz w:val="28"/>
          <w:szCs w:val="28"/>
        </w:rPr>
        <w:t>контроля за</w:t>
      </w:r>
      <w:proofErr w:type="gramEnd"/>
      <w:r w:rsidRPr="00F46AA8">
        <w:rPr>
          <w:sz w:val="28"/>
          <w:szCs w:val="28"/>
        </w:rPr>
        <w:t xml:space="preserve"> сохранностью фасадов, прочностью креплений архитектурных деталей и облицовки, устойчивостью балконных ограждений, состоянием горизонтальных и вертикальных стыков между панелями и блоками, цоколей, </w:t>
      </w:r>
      <w:r w:rsidR="0029193F">
        <w:rPr>
          <w:sz w:val="28"/>
          <w:szCs w:val="28"/>
        </w:rPr>
        <w:t xml:space="preserve"> </w:t>
      </w:r>
      <w:proofErr w:type="spellStart"/>
      <w:r w:rsidRPr="00F46AA8">
        <w:rPr>
          <w:sz w:val="28"/>
          <w:szCs w:val="28"/>
        </w:rPr>
        <w:t>отмосток</w:t>
      </w:r>
      <w:proofErr w:type="spellEnd"/>
      <w:r w:rsidRPr="00F46AA8">
        <w:rPr>
          <w:sz w:val="28"/>
          <w:szCs w:val="28"/>
        </w:rPr>
        <w:t>,</w:t>
      </w:r>
      <w:r w:rsidR="0029193F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 xml:space="preserve"> входов в подвалы;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</w:r>
      <w:proofErr w:type="gramStart"/>
      <w:r w:rsidRPr="00F46AA8">
        <w:rPr>
          <w:sz w:val="28"/>
          <w:szCs w:val="28"/>
        </w:rPr>
        <w:t>- проведение поддерживающего ремонта, восстановление конструктивных элементов фасадов, в том числе входных дверей, козырьков, ограждений балконов и лоджий, декоративных деталей, цоколей, карнизов, крылец, ступеней, витрин;</w:t>
      </w:r>
      <w:proofErr w:type="gramEnd"/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герметизацию, заделку и расшивку швов, трещин, выбоин;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- восстановление, ремонт и своевременную очистку </w:t>
      </w:r>
      <w:proofErr w:type="spellStart"/>
      <w:r w:rsidRPr="00F46AA8">
        <w:rPr>
          <w:sz w:val="28"/>
          <w:szCs w:val="28"/>
        </w:rPr>
        <w:t>отмосток</w:t>
      </w:r>
      <w:proofErr w:type="spellEnd"/>
      <w:r w:rsidRPr="00F46AA8">
        <w:rPr>
          <w:sz w:val="28"/>
          <w:szCs w:val="28"/>
        </w:rPr>
        <w:t>, приямков, цокольных окон и входов в подвалы;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- содержание в исправном состоянии водостоков, водосточных труб и сливов;  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очистку от снега и льда крыш, козырьков, удаление наледи, снега и сосулек с карнизов, балконов, лоджий;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поддержание в исправном состоянии размещенного на фасадах электроосвещения, технического и инженерного оборудования;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очистку и промывку поверхностей фасадов  в зависимости от их состояния и условий эксплуатации, мытье окон, витрин, вывесок и указателей;</w:t>
      </w:r>
    </w:p>
    <w:p w:rsidR="00994A53" w:rsidRPr="00F46AA8" w:rsidRDefault="0029193F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A53" w:rsidRPr="00F46AA8">
        <w:rPr>
          <w:sz w:val="28"/>
          <w:szCs w:val="28"/>
        </w:rPr>
        <w:t>выполнение иных требований, предусмотренных нормами и правилами технической эксплуатации зданий, строений и сооружений.</w:t>
      </w:r>
    </w:p>
    <w:p w:rsidR="00994A53" w:rsidRPr="00F46AA8" w:rsidRDefault="00994A53" w:rsidP="00994A53">
      <w:pPr>
        <w:tabs>
          <w:tab w:val="left" w:pos="709"/>
        </w:tabs>
        <w:rPr>
          <w:sz w:val="28"/>
          <w:szCs w:val="28"/>
        </w:rPr>
      </w:pPr>
      <w:r w:rsidRPr="00F46AA8">
        <w:rPr>
          <w:sz w:val="28"/>
          <w:szCs w:val="28"/>
        </w:rPr>
        <w:tab/>
      </w:r>
    </w:p>
    <w:p w:rsidR="00994A53" w:rsidRDefault="00994A53" w:rsidP="00994A53">
      <w:pPr>
        <w:tabs>
          <w:tab w:val="left" w:pos="709"/>
        </w:tabs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4. Порядок проведения ремонта и окра</w:t>
      </w:r>
      <w:r w:rsidR="00EF2E46">
        <w:rPr>
          <w:b/>
          <w:sz w:val="28"/>
          <w:szCs w:val="28"/>
        </w:rPr>
        <w:t>ски фасадов зданий и сооружений</w:t>
      </w:r>
    </w:p>
    <w:p w:rsidR="0029193F" w:rsidRPr="00F46AA8" w:rsidRDefault="0029193F" w:rsidP="00994A53">
      <w:pPr>
        <w:tabs>
          <w:tab w:val="left" w:pos="709"/>
        </w:tabs>
        <w:rPr>
          <w:b/>
          <w:sz w:val="28"/>
          <w:szCs w:val="28"/>
        </w:rPr>
      </w:pPr>
    </w:p>
    <w:p w:rsidR="00994A53" w:rsidRPr="00EF620E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ab/>
      </w:r>
      <w:r w:rsidRPr="00EF620E">
        <w:rPr>
          <w:sz w:val="28"/>
          <w:szCs w:val="28"/>
        </w:rPr>
        <w:t xml:space="preserve">4.1. Ремонт фасадов, вызывающий изменение их внешнего вида, производится на основании проектной документации, в соответствии с архитектурным заданием и колерным бланком, </w:t>
      </w:r>
      <w:proofErr w:type="gramStart"/>
      <w:r w:rsidRPr="00EF620E">
        <w:rPr>
          <w:sz w:val="28"/>
          <w:szCs w:val="28"/>
        </w:rPr>
        <w:t>выдаваемыми</w:t>
      </w:r>
      <w:proofErr w:type="gramEnd"/>
      <w:r w:rsidR="000F22BD" w:rsidRPr="00EF620E">
        <w:rPr>
          <w:sz w:val="28"/>
          <w:szCs w:val="28"/>
        </w:rPr>
        <w:t xml:space="preserve"> </w:t>
      </w:r>
      <w:r w:rsidRPr="005B09EF">
        <w:rPr>
          <w:sz w:val="28"/>
          <w:szCs w:val="28"/>
        </w:rPr>
        <w:t>уполномоченным органом муниципального образования по вопросам строительства и архитектуры</w:t>
      </w:r>
      <w:r w:rsidRPr="00EF620E">
        <w:rPr>
          <w:sz w:val="28"/>
          <w:szCs w:val="28"/>
        </w:rPr>
        <w:t xml:space="preserve"> (далее - уполномоченный орган).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EF620E">
        <w:rPr>
          <w:sz w:val="28"/>
          <w:szCs w:val="28"/>
        </w:rPr>
        <w:tab/>
        <w:t>4.2. Для получения архитектурного задания на ремонт фасада в уполномоченный орган направляется заявка с приложением фотографий фасада, дефектной ведомости,  содержащей перечень планируемых</w:t>
      </w:r>
      <w:r w:rsidRPr="00F46AA8">
        <w:rPr>
          <w:sz w:val="28"/>
          <w:szCs w:val="28"/>
        </w:rPr>
        <w:t xml:space="preserve"> к </w:t>
      </w:r>
      <w:r w:rsidRPr="00F46AA8">
        <w:rPr>
          <w:sz w:val="28"/>
          <w:szCs w:val="28"/>
        </w:rPr>
        <w:lastRenderedPageBreak/>
        <w:t xml:space="preserve">выполнению работ, составленной на основе результатов технического обследования, включая пояснительную записку и графические материалы. 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При проведении работ по покраске фасада предусматривается получение только колерного бланка.</w:t>
      </w:r>
      <w:r w:rsidRPr="00F46AA8">
        <w:rPr>
          <w:sz w:val="28"/>
          <w:szCs w:val="28"/>
        </w:rPr>
        <w:tab/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4.3. Проектная документация разрабатывается специализированной организацией, имеющей допуск на выполнение данного вида работ, выданный саморегулирующей организацией, в случае, если наличие допуска к выполнению таких работ предусмотрено действующим законодательством. 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4.4. При изменении внешнего облика фасада (частей фасада), а также при аварийном состоянии фасада проектная </w:t>
      </w:r>
      <w:r w:rsidRPr="00EF2E46">
        <w:rPr>
          <w:sz w:val="28"/>
          <w:szCs w:val="28"/>
        </w:rPr>
        <w:t>документация согласуется с уполномоченным органом после получения архитектурного задания и</w:t>
      </w:r>
      <w:r w:rsidRPr="00F46AA8">
        <w:rPr>
          <w:sz w:val="28"/>
          <w:szCs w:val="28"/>
        </w:rPr>
        <w:t xml:space="preserve"> колерного бланка.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4.5. Под изменением внешнего вида фасада понимается: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F46AA8">
        <w:rPr>
          <w:sz w:val="28"/>
          <w:szCs w:val="28"/>
        </w:rPr>
        <w:t>- создание, изменение или ликвидация дверных, оконных, витринных проемов, крылец, навесов, козырьков, карнизов, лоджий и балконов, декоративных элементов, веранд, террас, эркеров;</w:t>
      </w:r>
      <w:proofErr w:type="gramEnd"/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замена облицовочного материала;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покраска части фасада в цвет, отличающийся от цвета здания;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изменение конструкции крыши, материалов кровли, элементов безопасности крыши, наружного водостока;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установка, крепление или демонтаж дополнительных элементов и устройств, включая указатели, флагштоки, конструкции для размещения рекламной и иной информации.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4.6. </w:t>
      </w:r>
      <w:r w:rsidRPr="004D234A">
        <w:rPr>
          <w:sz w:val="28"/>
          <w:szCs w:val="28"/>
        </w:rPr>
        <w:t>Козырьки, крыльца</w:t>
      </w:r>
      <w:r w:rsidRPr="00F46AA8">
        <w:rPr>
          <w:sz w:val="28"/>
          <w:szCs w:val="28"/>
        </w:rPr>
        <w:t xml:space="preserve">, вывески, рекламное оформление организаций, находящихся в зданиях торговых и деловых центров с большим количеством собственников и арендаторов, должны размещаться в соответствии с единым проектом (концепцией) для конкретного здания, обеспечивающим художественное и стилистическое единство оформление фасада, согласованным с уполномоченным органом.   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4.7. Архитектурное задание включает: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сведения о состоянии фасада, деталей зданий и сооружений на момент начала ремонта;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перечень необходимых работ по ремонту и окраске фасада;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- рекомендации по </w:t>
      </w:r>
      <w:proofErr w:type="gramStart"/>
      <w:r w:rsidRPr="00F46AA8">
        <w:rPr>
          <w:sz w:val="28"/>
          <w:szCs w:val="28"/>
        </w:rPr>
        <w:t>архитектурному решению</w:t>
      </w:r>
      <w:proofErr w:type="gramEnd"/>
      <w:r w:rsidRPr="00F46AA8">
        <w:rPr>
          <w:sz w:val="28"/>
          <w:szCs w:val="28"/>
        </w:rPr>
        <w:t xml:space="preserve"> элементов фасада (дверных и оконных заполнений, крылец, козырьков, ограждений кровли, лепному декору и т.д.);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рекомендуемые к использованию виды материалов.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4.8. Колерный бланк определяет: 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колера окраски стен, архитектурных деталей, цоколя, дверных и оконных заполнений, решёток, ворот, крыш;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рекомендации по использованию материалов и красок для ремонта фасада.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 4.9. В период подготовки к ремонтным работам осуществляется:          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проверка состояния элементов балконов, карнизов, облицовки фасадов, штукатурки, подоконных отливов;</w:t>
      </w:r>
    </w:p>
    <w:p w:rsidR="00674432" w:rsidRDefault="00994A53" w:rsidP="00674432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lastRenderedPageBreak/>
        <w:t xml:space="preserve">- снятие с фасада </w:t>
      </w:r>
      <w:proofErr w:type="gramStart"/>
      <w:r w:rsidRPr="00F46AA8">
        <w:rPr>
          <w:sz w:val="28"/>
          <w:szCs w:val="28"/>
        </w:rPr>
        <w:t>неиспо</w:t>
      </w:r>
      <w:r w:rsidR="00674432">
        <w:rPr>
          <w:sz w:val="28"/>
          <w:szCs w:val="28"/>
        </w:rPr>
        <w:t>льзуемой</w:t>
      </w:r>
      <w:proofErr w:type="gramEnd"/>
      <w:r w:rsidR="00674432">
        <w:rPr>
          <w:sz w:val="28"/>
          <w:szCs w:val="28"/>
        </w:rPr>
        <w:t xml:space="preserve"> и приведение в порядок</w:t>
      </w:r>
    </w:p>
    <w:p w:rsidR="00994A53" w:rsidRPr="00F46AA8" w:rsidRDefault="00994A53" w:rsidP="00674432">
      <w:pPr>
        <w:tabs>
          <w:tab w:val="left" w:pos="0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>действующей</w:t>
      </w:r>
      <w:r w:rsidR="00674432">
        <w:rPr>
          <w:sz w:val="28"/>
          <w:szCs w:val="28"/>
        </w:rPr>
        <w:t xml:space="preserve"> </w:t>
      </w:r>
      <w:r w:rsidRPr="00F46AA8">
        <w:rPr>
          <w:sz w:val="28"/>
          <w:szCs w:val="28"/>
        </w:rPr>
        <w:t>электропроводки, сетей технического и инженерного оборудования;</w:t>
      </w:r>
    </w:p>
    <w:p w:rsidR="00994A53" w:rsidRPr="00F46AA8" w:rsidRDefault="00994A53" w:rsidP="00994A53">
      <w:pPr>
        <w:tabs>
          <w:tab w:val="left" w:pos="0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снятие с последующей заменой или укрытие на время ремонта остающихся на фасаде вывесок, указателей улиц и номеров домов, информационных досок;</w:t>
      </w:r>
    </w:p>
    <w:p w:rsidR="00994A53" w:rsidRPr="00F46AA8" w:rsidRDefault="00674432" w:rsidP="006744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A53" w:rsidRPr="00F46AA8">
        <w:rPr>
          <w:sz w:val="28"/>
          <w:szCs w:val="28"/>
        </w:rPr>
        <w:t>- временное снятие или</w:t>
      </w:r>
      <w:r>
        <w:rPr>
          <w:sz w:val="28"/>
          <w:szCs w:val="28"/>
        </w:rPr>
        <w:t xml:space="preserve"> укрытие рекламных конструкций </w:t>
      </w:r>
      <w:r w:rsidR="00994A53" w:rsidRPr="00F46AA8">
        <w:rPr>
          <w:sz w:val="28"/>
          <w:szCs w:val="28"/>
        </w:rPr>
        <w:t>кондиционеров.</w:t>
      </w:r>
    </w:p>
    <w:p w:rsidR="00994A53" w:rsidRPr="00F46AA8" w:rsidRDefault="00994A53" w:rsidP="00994A53">
      <w:pPr>
        <w:tabs>
          <w:tab w:val="left" w:pos="0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4.10. Окраска фасада зданий и сооружений производятся на основе общих правил выполнения малярных работ. Торцы домов, просматриваемые с улицы, стены и перекрытия арочных проездов, металлические детали окрашиваются в цвет лицевого фасада, если иное не предусмотрено проектной документацией. </w:t>
      </w:r>
    </w:p>
    <w:p w:rsidR="00994A53" w:rsidRPr="00F46AA8" w:rsidRDefault="00994A53" w:rsidP="00994A53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</w:r>
      <w:r w:rsidRPr="00F46AA8">
        <w:rPr>
          <w:sz w:val="28"/>
          <w:szCs w:val="28"/>
        </w:rPr>
        <w:tab/>
        <w:t>4.11. При окраске фасада зданий и сооружений запрещается:</w:t>
      </w:r>
    </w:p>
    <w:p w:rsidR="00994A53" w:rsidRPr="00F46AA8" w:rsidRDefault="00994A53" w:rsidP="00994A53">
      <w:pPr>
        <w:tabs>
          <w:tab w:val="left" w:pos="-142"/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          - окраска фасада до восстановления разрушенных или повреждённых поверхностей и архитектурных деталей;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- окраска фасада, архитектурных деталей и цоколей, выполненных из натурального камня, </w:t>
      </w:r>
      <w:proofErr w:type="spellStart"/>
      <w:r w:rsidRPr="00F46AA8">
        <w:rPr>
          <w:sz w:val="28"/>
          <w:szCs w:val="28"/>
        </w:rPr>
        <w:t>терразитовой</w:t>
      </w:r>
      <w:proofErr w:type="spellEnd"/>
      <w:r w:rsidRPr="00F46AA8">
        <w:rPr>
          <w:sz w:val="28"/>
          <w:szCs w:val="28"/>
        </w:rPr>
        <w:t xml:space="preserve"> штукатурки, а также облицованных керамической плиткой; 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окраска дверей, выполненных из ценных пород дерева.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</w:r>
    </w:p>
    <w:p w:rsidR="00994A53" w:rsidRPr="00F46AA8" w:rsidRDefault="00994A53" w:rsidP="00994A53">
      <w:pPr>
        <w:tabs>
          <w:tab w:val="left" w:pos="709"/>
        </w:tabs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5. Содержание и рем</w:t>
      </w:r>
      <w:r w:rsidR="00674432">
        <w:rPr>
          <w:b/>
          <w:sz w:val="28"/>
          <w:szCs w:val="28"/>
        </w:rPr>
        <w:t>онт индивидуальных  жилых домов</w:t>
      </w:r>
    </w:p>
    <w:p w:rsidR="00994A53" w:rsidRPr="00F46AA8" w:rsidRDefault="00994A53" w:rsidP="00994A5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5.1. Собственники индивидуальных  жилых домов обязаны содержать их в исправном состоянии, своевременно производить ремонт фасадов принадлежащих им строений и ограждений,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демонтаж.</w:t>
      </w:r>
    </w:p>
    <w:p w:rsidR="00994A53" w:rsidRPr="00F46AA8" w:rsidRDefault="00994A53" w:rsidP="00994A53">
      <w:pPr>
        <w:tabs>
          <w:tab w:val="left" w:pos="709"/>
        </w:tabs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5.2. При решении вопроса о ремонте  фасадов индивидуальных жилых домов применяются нормы федерального законодательства.  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</w:p>
    <w:p w:rsidR="00994A53" w:rsidRPr="00F46AA8" w:rsidRDefault="00994A53" w:rsidP="00994A53">
      <w:pPr>
        <w:tabs>
          <w:tab w:val="left" w:pos="600"/>
          <w:tab w:val="left" w:pos="709"/>
        </w:tabs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6. Порядок п</w:t>
      </w:r>
      <w:r w:rsidR="00674432">
        <w:rPr>
          <w:b/>
          <w:sz w:val="28"/>
          <w:szCs w:val="28"/>
        </w:rPr>
        <w:t>роведения ремонта окон и витрин</w:t>
      </w:r>
    </w:p>
    <w:p w:rsidR="00994A53" w:rsidRPr="00F46AA8" w:rsidRDefault="00994A53" w:rsidP="00994A53">
      <w:pPr>
        <w:tabs>
          <w:tab w:val="left" w:pos="600"/>
          <w:tab w:val="left" w:pos="709"/>
        </w:tabs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6.1. Ремонт окон, витрин, изменение их внешнего вида, габаритов, конфигурации и цветового решения, установка оконных и витринных конструкций, ликвидация существующих, а также устройство новых оконных проёмов должны быть согласованы с уполномоченным органом.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6.2. Устройство и оборудование окон и витрин осуществляется в соответствии с согласованной и утвержденной проектной документацией, разработанной на основании архитектурного задания, выдаваемого уполномоченным органом.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6.3. Внешний вид окон и витрин должен иметь единый характер в соответствии с </w:t>
      </w:r>
      <w:proofErr w:type="gramStart"/>
      <w:r w:rsidRPr="00F46AA8">
        <w:rPr>
          <w:sz w:val="28"/>
          <w:szCs w:val="28"/>
        </w:rPr>
        <w:t>архитектурным решением</w:t>
      </w:r>
      <w:proofErr w:type="gramEnd"/>
      <w:r w:rsidRPr="00F46AA8">
        <w:rPr>
          <w:sz w:val="28"/>
          <w:szCs w:val="28"/>
        </w:rPr>
        <w:t xml:space="preserve"> фасада. Изменение глубины откосов, архитектурного профиля проема, закладка проема при сохранении архитектурных контуров, разделение оконных проемов на части не допускается.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lastRenderedPageBreak/>
        <w:tab/>
        <w:t xml:space="preserve">6.4. Окраска, отделка откосов окон и витрин должна осуществляться в соответствии с колером и общим характером отделки фасада. 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Не допускается: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окраска откосов и наличников, фрагментарная окраска или облицовка фасада вокруг оконного проема, не соответствующая колеру и отделке фасада;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- окраска поверхностей, облицованных камнем; 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облицовка поверхностей откосов, не соответствующая отделке фасада;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повреждение поверхностей и отделки откосов, элементов архитектурного оформления проёма (наличников, профилей, элементов декора).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6.5. При ремонте и замене отдельных оконных блоков не допускается: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- использование цветового решения, рисунка и толщины переплётов, других элементов окон и витрин, не соответствующих общему </w:t>
      </w:r>
      <w:proofErr w:type="gramStart"/>
      <w:r w:rsidRPr="00F46AA8">
        <w:rPr>
          <w:sz w:val="28"/>
          <w:szCs w:val="28"/>
        </w:rPr>
        <w:t>архитектурному решению</w:t>
      </w:r>
      <w:proofErr w:type="gramEnd"/>
      <w:r w:rsidRPr="00F46AA8">
        <w:rPr>
          <w:sz w:val="28"/>
          <w:szCs w:val="28"/>
        </w:rPr>
        <w:t xml:space="preserve"> фасада;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- некачественное выполнение швов между оконной коробкой и проемом, ухудшающее внешний вид фасада.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6.6. Замена старых оконных заполнений современными оконными конструкциями допускается в соответствии с общим архитектурным и цветовым решением фасада.</w:t>
      </w:r>
      <w:r w:rsidRPr="00F46AA8">
        <w:rPr>
          <w:sz w:val="28"/>
          <w:szCs w:val="28"/>
        </w:rPr>
        <w:tab/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6.7. Защитные решетки на окнах устанавливаются в соответствии с общим </w:t>
      </w:r>
      <w:proofErr w:type="gramStart"/>
      <w:r w:rsidRPr="00F46AA8">
        <w:rPr>
          <w:sz w:val="28"/>
          <w:szCs w:val="28"/>
        </w:rPr>
        <w:t>архитектурным решением</w:t>
      </w:r>
      <w:proofErr w:type="gramEnd"/>
      <w:r w:rsidRPr="00F46AA8">
        <w:rPr>
          <w:sz w:val="28"/>
          <w:szCs w:val="28"/>
        </w:rPr>
        <w:t xml:space="preserve"> фасада. Наружное размещение защитных решеток в витринах (за исключением внутренних раздвижных устройств) не допускается. 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6.8. Оформление витрин должно иметь комплексный характер, единое цветовое решение, высокое качество исполнения.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>6.9. Владельцы зданий и сооружений, иные лица, на которых возложены соответствующие обязанности, обеспечивают регулярную очистку остекления, элементов оборудования окон и витрин, их текущий ремонт.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</w:r>
      <w:r w:rsidRPr="00F46AA8">
        <w:rPr>
          <w:sz w:val="28"/>
          <w:szCs w:val="28"/>
        </w:rPr>
        <w:tab/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7. Ремо</w:t>
      </w:r>
      <w:r w:rsidR="00195D25">
        <w:rPr>
          <w:b/>
          <w:sz w:val="28"/>
          <w:szCs w:val="28"/>
        </w:rPr>
        <w:t>нт входов в здания и сооружения</w:t>
      </w:r>
    </w:p>
    <w:p w:rsidR="00994A53" w:rsidRPr="00F46AA8" w:rsidRDefault="00994A53" w:rsidP="00994A53">
      <w:pPr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7.1. Внесение изменений в расположение и конфигурацию наружных дверных проемов и их заполнений допускается только на основании </w:t>
      </w:r>
      <w:proofErr w:type="gramStart"/>
      <w:r w:rsidRPr="00F46AA8">
        <w:rPr>
          <w:sz w:val="28"/>
          <w:szCs w:val="28"/>
        </w:rPr>
        <w:t>архитектурного проекта</w:t>
      </w:r>
      <w:proofErr w:type="gramEnd"/>
      <w:r w:rsidRPr="00F46AA8">
        <w:rPr>
          <w:sz w:val="28"/>
          <w:szCs w:val="28"/>
        </w:rPr>
        <w:t xml:space="preserve">, согласованного с уполномоченным органом. </w:t>
      </w:r>
    </w:p>
    <w:p w:rsidR="00195D25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ab/>
        <w:t xml:space="preserve">7.2. Окраска, отделка откосов дверных проемов должна осуществляться в соответствии с колером и общим характером отделки фасада. </w:t>
      </w:r>
    </w:p>
    <w:p w:rsidR="00994A53" w:rsidRPr="00F46AA8" w:rsidRDefault="00994A53" w:rsidP="00994A53">
      <w:pPr>
        <w:jc w:val="both"/>
        <w:rPr>
          <w:sz w:val="28"/>
          <w:szCs w:val="28"/>
        </w:rPr>
      </w:pPr>
      <w:r w:rsidRPr="00F46AA8">
        <w:rPr>
          <w:sz w:val="28"/>
          <w:szCs w:val="28"/>
        </w:rPr>
        <w:t>Не допускается: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- окраска откосов и наличников, фрагментарная окраска, облицовка участка фасада вокруг входа, не </w:t>
      </w:r>
      <w:proofErr w:type="gramStart"/>
      <w:r w:rsidRPr="00F46AA8">
        <w:rPr>
          <w:sz w:val="28"/>
          <w:szCs w:val="28"/>
        </w:rPr>
        <w:t>соответствующие</w:t>
      </w:r>
      <w:proofErr w:type="gramEnd"/>
      <w:r w:rsidRPr="00F46AA8">
        <w:rPr>
          <w:sz w:val="28"/>
          <w:szCs w:val="28"/>
        </w:rPr>
        <w:t xml:space="preserve"> колеру и отделке фасада;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окраска поверхностей, облицованных камнем;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lastRenderedPageBreak/>
        <w:t>- облицовка поверхностей откосов керамической плиткой;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повреждение поверхностей и отделки откосов, элементов архитектурного оформления дверных проемов.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7.3. При ремонте и замене дверных заполнений не допускается: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- установка глухих металлических полотен на лицевых фасадах зданий и сооружений без согласования с уполномоченными органами; 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установка дверных заполнений, не соответствующих архитектурному облику фасада, характеру и цветовому решению других входов на фасаде;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различная по цвету окраска дверных заполнений на одном фасаде;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изменение расположения дверного блока в проеме по отношению к плоскости фасада;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- устройство входов, выступающих за плоскость фасада.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8. Ремонт балконо</w:t>
      </w:r>
      <w:r w:rsidR="00A57EBF">
        <w:rPr>
          <w:b/>
          <w:sz w:val="28"/>
          <w:szCs w:val="28"/>
        </w:rPr>
        <w:t>в и лоджий</w:t>
      </w: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8.1. Внесение изменений в устройство балконов и лоджий, не нарушающих </w:t>
      </w:r>
      <w:proofErr w:type="gramStart"/>
      <w:r w:rsidRPr="00F46AA8">
        <w:rPr>
          <w:sz w:val="28"/>
          <w:szCs w:val="28"/>
        </w:rPr>
        <w:t>архитектурное решение</w:t>
      </w:r>
      <w:proofErr w:type="gramEnd"/>
      <w:r w:rsidRPr="00F46AA8">
        <w:rPr>
          <w:sz w:val="28"/>
          <w:szCs w:val="28"/>
        </w:rPr>
        <w:t xml:space="preserve"> фасада или обоснованных необходимостью его преобразования в рамках реконструкции, капитального ремонта зданий и сооружений, а также ликвидация балконов, угрожающих безопасности граждан, допускается при условии единого комплексного решения на основе архитектурного проекта, согласованного с уполномоченным органом. 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8.2. Изменение </w:t>
      </w:r>
      <w:proofErr w:type="gramStart"/>
      <w:r w:rsidRPr="00F46AA8">
        <w:rPr>
          <w:sz w:val="28"/>
          <w:szCs w:val="28"/>
        </w:rPr>
        <w:t>архитектурного решения</w:t>
      </w:r>
      <w:proofErr w:type="gramEnd"/>
      <w:r w:rsidRPr="00F46AA8">
        <w:rPr>
          <w:sz w:val="28"/>
          <w:szCs w:val="28"/>
        </w:rPr>
        <w:t xml:space="preserve">, нарушение композиции фасада в результате произвольного переоборудования балконов и лоджий, устройства новых балконов и лоджий или ликвидации существующих, за исключением находящихся в аварийном состоянии, не допускается. 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8.3. Реконструкция балконов и лоджий, затрагивающая конструктивные характеристики фасада, допускается только на основании заключения технической экспертизы, по согласованию с уполномоченным органом.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8.4. Владельцы зданий и сооружений, иные лица, на которых возложены соответствующие полномочия, обязаны обеспечивать регулярную очистку элементов оборудования, текущий ремонт балконов, лоджий и ограждающих конструкций, не допускать размещения на них громоздких и тяжелых предметов. </w:t>
      </w: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94A53" w:rsidRPr="00F46AA8" w:rsidRDefault="00994A53" w:rsidP="00994A53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9. Пе</w:t>
      </w:r>
      <w:r w:rsidR="00A57EBF">
        <w:rPr>
          <w:b/>
          <w:sz w:val="28"/>
          <w:szCs w:val="28"/>
        </w:rPr>
        <w:t xml:space="preserve">ревод жилых помещений в </w:t>
      </w:r>
      <w:proofErr w:type="gramStart"/>
      <w:r w:rsidR="00A57EBF">
        <w:rPr>
          <w:b/>
          <w:sz w:val="28"/>
          <w:szCs w:val="28"/>
        </w:rPr>
        <w:t>нежилые</w:t>
      </w:r>
      <w:proofErr w:type="gramEnd"/>
    </w:p>
    <w:p w:rsidR="00994A53" w:rsidRPr="00F46AA8" w:rsidRDefault="00994A53" w:rsidP="00994A53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9.1. </w:t>
      </w:r>
      <w:proofErr w:type="gramStart"/>
      <w:r w:rsidRPr="00F46AA8">
        <w:rPr>
          <w:sz w:val="28"/>
          <w:szCs w:val="28"/>
        </w:rPr>
        <w:t>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здания, его отдельных элементов (дверных, оконных, витринных проемов, крылец, навесов, козырьков, карнизов, декоративных элементов).</w:t>
      </w:r>
      <w:proofErr w:type="gramEnd"/>
    </w:p>
    <w:p w:rsidR="00994A53" w:rsidRPr="00F46AA8" w:rsidRDefault="00994A53" w:rsidP="0099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9.2. В ходе разработке проектно-сметной документации по переводу жилых помещений в нежилые предусматривать обеспечение доступности </w:t>
      </w:r>
      <w:r w:rsidRPr="00F46AA8">
        <w:rPr>
          <w:sz w:val="28"/>
          <w:szCs w:val="28"/>
        </w:rPr>
        <w:lastRenderedPageBreak/>
        <w:t xml:space="preserve">переоборудованных помещений для </w:t>
      </w:r>
      <w:proofErr w:type="spellStart"/>
      <w:r w:rsidRPr="00F46AA8">
        <w:rPr>
          <w:sz w:val="28"/>
          <w:szCs w:val="28"/>
        </w:rPr>
        <w:t>маломобильных</w:t>
      </w:r>
      <w:proofErr w:type="spellEnd"/>
      <w:r w:rsidRPr="00F46AA8">
        <w:rPr>
          <w:sz w:val="28"/>
          <w:szCs w:val="28"/>
        </w:rPr>
        <w:t xml:space="preserve"> групп населения и людей с ограниченными возможностями.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 xml:space="preserve">10. </w:t>
      </w:r>
      <w:proofErr w:type="gramStart"/>
      <w:r w:rsidRPr="00F46AA8">
        <w:rPr>
          <w:b/>
          <w:sz w:val="28"/>
          <w:szCs w:val="28"/>
        </w:rPr>
        <w:t>Контроль за</w:t>
      </w:r>
      <w:proofErr w:type="gramEnd"/>
      <w:r w:rsidRPr="00F46AA8">
        <w:rPr>
          <w:b/>
          <w:sz w:val="28"/>
          <w:szCs w:val="28"/>
        </w:rPr>
        <w:t xml:space="preserve"> состоянием фасадов зданий и сооружений</w:t>
      </w: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10.1. Текущий </w:t>
      </w:r>
      <w:proofErr w:type="gramStart"/>
      <w:r w:rsidRPr="00F46AA8">
        <w:rPr>
          <w:sz w:val="28"/>
          <w:szCs w:val="28"/>
        </w:rPr>
        <w:t>контроль за</w:t>
      </w:r>
      <w:proofErr w:type="gramEnd"/>
      <w:r w:rsidRPr="00F46AA8">
        <w:rPr>
          <w:sz w:val="28"/>
          <w:szCs w:val="28"/>
        </w:rPr>
        <w:t xml:space="preserve"> состоянием фасадов зданий и сооружений в процессе их содержания и ремонта осуществляется должностными лицами органов местного самоуправления, уполномоченными на выполнение этих функций.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 xml:space="preserve">10.2. Государственный надзор за соблюдением норм и правил содержания и ремонта фасадов  жилых домов и (или) жилых помещений осуществляется Государственной жилищной инспекцией администрации Владимирской области. 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10.3. Надзор за состоянием фасадов нежилых помещений осуществляется Государственной инспекцией административно-технического надзора администрации Владимирской области и казенным учреждением Владимирской области «Управление административно-технического надзора Владимирской области».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  <w:r w:rsidRPr="00F46AA8">
        <w:rPr>
          <w:b/>
          <w:sz w:val="28"/>
          <w:szCs w:val="28"/>
        </w:rPr>
        <w:t>11. Ответственность за нарушение Правил содержания и ремонта фасадо</w:t>
      </w:r>
      <w:r w:rsidR="000140E5">
        <w:rPr>
          <w:b/>
          <w:sz w:val="28"/>
          <w:szCs w:val="28"/>
        </w:rPr>
        <w:t>в зданий, строений и сооружений</w:t>
      </w:r>
    </w:p>
    <w:p w:rsidR="00994A53" w:rsidRPr="00F46AA8" w:rsidRDefault="00994A53" w:rsidP="00994A53">
      <w:pPr>
        <w:ind w:firstLine="708"/>
        <w:jc w:val="center"/>
        <w:rPr>
          <w:b/>
          <w:sz w:val="28"/>
          <w:szCs w:val="28"/>
        </w:rPr>
      </w:pP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11.1. Ответственность за нарушения настоящих правил предусмотрена законом Владимир</w:t>
      </w:r>
      <w:r w:rsidR="000140E5">
        <w:rPr>
          <w:sz w:val="28"/>
          <w:szCs w:val="28"/>
        </w:rPr>
        <w:t>ской области от 14.02.2003 № 11-</w:t>
      </w:r>
      <w:r w:rsidRPr="00F46AA8">
        <w:rPr>
          <w:sz w:val="28"/>
          <w:szCs w:val="28"/>
        </w:rPr>
        <w:t xml:space="preserve">ОЗ «Об административных правонарушениях во Владимирской области». 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  <w:r w:rsidRPr="00F46AA8">
        <w:rPr>
          <w:sz w:val="28"/>
          <w:szCs w:val="28"/>
        </w:rPr>
        <w:t>11.2. Административное производство по делам о нарушениях правил содержания и ремонта фасадов зданий, строений  и сооружений осуществляется в соответствии с Кодексом Российской Федерации об административных правонарушениях.</w:t>
      </w: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</w:p>
    <w:p w:rsidR="00994A53" w:rsidRPr="00F46AA8" w:rsidRDefault="00994A53" w:rsidP="00994A53">
      <w:pPr>
        <w:ind w:firstLine="708"/>
        <w:jc w:val="both"/>
        <w:rPr>
          <w:sz w:val="28"/>
          <w:szCs w:val="28"/>
        </w:rPr>
      </w:pPr>
    </w:p>
    <w:p w:rsidR="00994A53" w:rsidRPr="00F46AA8" w:rsidRDefault="00994A53" w:rsidP="00994A53">
      <w:pPr>
        <w:rPr>
          <w:sz w:val="28"/>
          <w:szCs w:val="28"/>
        </w:rPr>
      </w:pPr>
    </w:p>
    <w:p w:rsidR="002E2AFE" w:rsidRDefault="00930BA7"/>
    <w:sectPr w:rsidR="002E2AFE" w:rsidSect="008B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A53"/>
    <w:rsid w:val="000140E5"/>
    <w:rsid w:val="000F22BD"/>
    <w:rsid w:val="00137414"/>
    <w:rsid w:val="00195D25"/>
    <w:rsid w:val="0029193F"/>
    <w:rsid w:val="00374B1D"/>
    <w:rsid w:val="003F1D71"/>
    <w:rsid w:val="004D234A"/>
    <w:rsid w:val="005B09EF"/>
    <w:rsid w:val="00674432"/>
    <w:rsid w:val="00686A04"/>
    <w:rsid w:val="007E2012"/>
    <w:rsid w:val="00811569"/>
    <w:rsid w:val="00930BA7"/>
    <w:rsid w:val="00994A53"/>
    <w:rsid w:val="009C3D26"/>
    <w:rsid w:val="00A223AB"/>
    <w:rsid w:val="00A57EBF"/>
    <w:rsid w:val="00AC289A"/>
    <w:rsid w:val="00B81F49"/>
    <w:rsid w:val="00C64B48"/>
    <w:rsid w:val="00D2655B"/>
    <w:rsid w:val="00D62088"/>
    <w:rsid w:val="00E245E6"/>
    <w:rsid w:val="00EE5E4B"/>
    <w:rsid w:val="00EF2E46"/>
    <w:rsid w:val="00EF620E"/>
    <w:rsid w:val="00F2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A5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A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994A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DEA6B-7664-4AF3-B8CF-4032185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2014-09-02T04:25:00Z</cp:lastPrinted>
  <dcterms:created xsi:type="dcterms:W3CDTF">2014-08-26T12:21:00Z</dcterms:created>
  <dcterms:modified xsi:type="dcterms:W3CDTF">2014-09-02T06:24:00Z</dcterms:modified>
</cp:coreProperties>
</file>