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38" w:rsidRPr="00586125" w:rsidRDefault="006E5538" w:rsidP="006E5538">
      <w:pPr>
        <w:jc w:val="center"/>
      </w:pPr>
      <w:r>
        <w:rPr>
          <w:rFonts w:eastAsia="Times New Roman"/>
          <w:bCs/>
          <w:sz w:val="28"/>
          <w:szCs w:val="28"/>
        </w:rPr>
        <w:t xml:space="preserve">       </w:t>
      </w:r>
      <w:r w:rsidRPr="00586125">
        <w:rPr>
          <w:bCs/>
          <w:sz w:val="28"/>
          <w:szCs w:val="28"/>
        </w:rPr>
        <w:t xml:space="preserve">СОВЕТ  НАРОДНЫХ ДЕПУТАТОВ </w:t>
      </w:r>
    </w:p>
    <w:p w:rsidR="006E5538" w:rsidRPr="00586125" w:rsidRDefault="006E5538" w:rsidP="006E5538">
      <w:pPr>
        <w:jc w:val="center"/>
      </w:pPr>
      <w:r w:rsidRPr="00586125">
        <w:rPr>
          <w:bCs/>
          <w:sz w:val="28"/>
          <w:szCs w:val="28"/>
        </w:rPr>
        <w:t xml:space="preserve">МУНИЦИПАЛЬНОГО ОБРАЗОВАНИЯ КУРИЛОВСКОЕ                                           СОБИНСКОГО РАЙОНА </w:t>
      </w:r>
    </w:p>
    <w:p w:rsidR="00586125" w:rsidRDefault="00586125" w:rsidP="00586125">
      <w:pPr>
        <w:rPr>
          <w:rFonts w:eastAsia="Times New Roman"/>
          <w:bCs/>
          <w:sz w:val="28"/>
          <w:szCs w:val="28"/>
        </w:rPr>
      </w:pPr>
      <w:r w:rsidRPr="00586125">
        <w:rPr>
          <w:bCs/>
          <w:sz w:val="28"/>
          <w:szCs w:val="28"/>
        </w:rPr>
        <w:t xml:space="preserve">                                                </w:t>
      </w:r>
      <w:r w:rsidR="006E5538" w:rsidRPr="00586125">
        <w:rPr>
          <w:rFonts w:eastAsia="Times New Roman"/>
          <w:bCs/>
          <w:sz w:val="28"/>
          <w:szCs w:val="28"/>
        </w:rPr>
        <w:t xml:space="preserve">         </w:t>
      </w:r>
    </w:p>
    <w:p w:rsidR="006E5538" w:rsidRPr="00586125" w:rsidRDefault="00586125" w:rsidP="00586125">
      <w:r>
        <w:rPr>
          <w:rFonts w:eastAsia="Times New Roman"/>
          <w:bCs/>
          <w:sz w:val="28"/>
          <w:szCs w:val="28"/>
        </w:rPr>
        <w:t xml:space="preserve">                                                             </w:t>
      </w:r>
      <w:r w:rsidR="006E5538" w:rsidRPr="00586125">
        <w:rPr>
          <w:rFonts w:eastAsia="Times New Roman"/>
          <w:bCs/>
          <w:sz w:val="28"/>
          <w:szCs w:val="28"/>
        </w:rPr>
        <w:t xml:space="preserve"> </w:t>
      </w:r>
      <w:r w:rsidR="006E5538" w:rsidRPr="00586125">
        <w:rPr>
          <w:bCs/>
          <w:sz w:val="28"/>
          <w:szCs w:val="28"/>
        </w:rPr>
        <w:t xml:space="preserve">РЕШЕНИЕ  </w:t>
      </w:r>
    </w:p>
    <w:p w:rsidR="006E5538" w:rsidRDefault="006E5538" w:rsidP="006E5538">
      <w:pPr>
        <w:rPr>
          <w:b/>
          <w:bCs/>
          <w:sz w:val="28"/>
          <w:szCs w:val="28"/>
        </w:rPr>
      </w:pPr>
    </w:p>
    <w:p w:rsidR="006E5538" w:rsidRDefault="00586125" w:rsidP="006E553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26.02.2021</w:t>
      </w:r>
      <w:r w:rsidR="006E5538">
        <w:rPr>
          <w:rFonts w:ascii="Times New Roman" w:hAnsi="Times New Roman" w:cs="Times New Roman"/>
          <w:b w:val="0"/>
          <w:sz w:val="28"/>
          <w:szCs w:val="28"/>
        </w:rPr>
        <w:t xml:space="preserve">                                                                                   </w:t>
      </w:r>
      <w:r>
        <w:rPr>
          <w:rFonts w:ascii="Times New Roman" w:hAnsi="Times New Roman" w:cs="Times New Roman"/>
          <w:b w:val="0"/>
          <w:sz w:val="28"/>
          <w:szCs w:val="28"/>
        </w:rPr>
        <w:t xml:space="preserve">                       № 4/3</w:t>
      </w:r>
    </w:p>
    <w:p w:rsidR="006E5538" w:rsidRDefault="006E5538" w:rsidP="006E5538">
      <w:pPr>
        <w:pStyle w:val="ConsPlusTitle"/>
        <w:widowControl/>
        <w:rPr>
          <w:rFonts w:ascii="Times New Roman" w:hAnsi="Times New Roman" w:cs="Times New Roman"/>
          <w:b w:val="0"/>
          <w:sz w:val="24"/>
          <w:szCs w:val="24"/>
        </w:rPr>
      </w:pPr>
    </w:p>
    <w:p w:rsidR="006E5538" w:rsidRDefault="006E5538" w:rsidP="006E5538">
      <w:pPr>
        <w:pStyle w:val="ConsPlusTitle"/>
        <w:widowControl/>
        <w:rPr>
          <w:rFonts w:ascii="Times New Roman" w:hAnsi="Times New Roman" w:cs="Times New Roman"/>
          <w:b w:val="0"/>
          <w:i/>
          <w:sz w:val="24"/>
          <w:szCs w:val="24"/>
        </w:rPr>
      </w:pPr>
      <w:r>
        <w:rPr>
          <w:rFonts w:ascii="Times New Roman" w:hAnsi="Times New Roman" w:cs="Times New Roman"/>
          <w:b w:val="0"/>
          <w:i/>
          <w:sz w:val="24"/>
          <w:szCs w:val="24"/>
        </w:rPr>
        <w:t>О  внесении  изменений  в  решение  СНД</w:t>
      </w:r>
    </w:p>
    <w:p w:rsidR="006E5538" w:rsidRDefault="006E5538" w:rsidP="006E5538">
      <w:pPr>
        <w:pStyle w:val="ConsPlusTitle"/>
        <w:widowControl/>
        <w:rPr>
          <w:rFonts w:ascii="Times New Roman" w:hAnsi="Times New Roman" w:cs="Times New Roman"/>
          <w:b w:val="0"/>
          <w:i/>
          <w:sz w:val="24"/>
          <w:szCs w:val="24"/>
        </w:rPr>
      </w:pPr>
      <w:r>
        <w:rPr>
          <w:rFonts w:ascii="Times New Roman" w:hAnsi="Times New Roman" w:cs="Times New Roman"/>
          <w:b w:val="0"/>
          <w:i/>
          <w:sz w:val="24"/>
          <w:szCs w:val="24"/>
        </w:rPr>
        <w:t xml:space="preserve">от 29.06.2017 № 24/6 «Об утверждении </w:t>
      </w:r>
    </w:p>
    <w:p w:rsidR="006E5538" w:rsidRDefault="006E5538" w:rsidP="006E5538">
      <w:pPr>
        <w:pStyle w:val="ConsPlusTitle"/>
        <w:widowControl/>
      </w:pPr>
      <w:r>
        <w:rPr>
          <w:rFonts w:ascii="Times New Roman" w:hAnsi="Times New Roman" w:cs="Times New Roman"/>
          <w:b w:val="0"/>
          <w:i/>
          <w:sz w:val="24"/>
          <w:szCs w:val="24"/>
        </w:rPr>
        <w:t>в новой редакции Положения о пенсионном обеспечении</w:t>
      </w:r>
    </w:p>
    <w:p w:rsidR="006E5538" w:rsidRDefault="006E5538" w:rsidP="006E5538">
      <w:pPr>
        <w:jc w:val="both"/>
        <w:rPr>
          <w:i/>
        </w:rPr>
      </w:pPr>
      <w:r>
        <w:rPr>
          <w:i/>
        </w:rPr>
        <w:t xml:space="preserve">муниципальных служащих и лиц, </w:t>
      </w:r>
    </w:p>
    <w:p w:rsidR="006E5538" w:rsidRDefault="006E5538" w:rsidP="006E5538">
      <w:pPr>
        <w:jc w:val="both"/>
        <w:rPr>
          <w:i/>
        </w:rPr>
      </w:pPr>
      <w:proofErr w:type="gramStart"/>
      <w:r>
        <w:rPr>
          <w:i/>
        </w:rPr>
        <w:t>замещавших</w:t>
      </w:r>
      <w:proofErr w:type="gramEnd"/>
      <w:r>
        <w:rPr>
          <w:i/>
        </w:rPr>
        <w:t xml:space="preserve"> муниципальные должности</w:t>
      </w:r>
    </w:p>
    <w:p w:rsidR="006E5538" w:rsidRDefault="006E5538" w:rsidP="006E5538">
      <w:pPr>
        <w:jc w:val="both"/>
        <w:rPr>
          <w:i/>
        </w:rPr>
      </w:pPr>
      <w:r>
        <w:rPr>
          <w:i/>
        </w:rPr>
        <w:t xml:space="preserve">в муниципальном образовании </w:t>
      </w:r>
      <w:proofErr w:type="spellStart"/>
      <w:r>
        <w:rPr>
          <w:i/>
        </w:rPr>
        <w:t>Куриловское</w:t>
      </w:r>
      <w:proofErr w:type="spellEnd"/>
      <w:r>
        <w:rPr>
          <w:i/>
        </w:rPr>
        <w:t xml:space="preserve"> </w:t>
      </w:r>
      <w:proofErr w:type="spellStart"/>
      <w:r>
        <w:rPr>
          <w:i/>
        </w:rPr>
        <w:t>Собинского</w:t>
      </w:r>
      <w:proofErr w:type="spellEnd"/>
      <w:r>
        <w:rPr>
          <w:i/>
        </w:rPr>
        <w:t xml:space="preserve"> района»</w:t>
      </w:r>
    </w:p>
    <w:p w:rsidR="006E5538" w:rsidRDefault="006E5538" w:rsidP="006E5538">
      <w:pPr>
        <w:jc w:val="both"/>
      </w:pPr>
    </w:p>
    <w:p w:rsidR="006E5538" w:rsidRDefault="006E5538" w:rsidP="006E5538">
      <w:pPr>
        <w:pStyle w:val="ConsPlusTitle"/>
        <w:widowControl/>
        <w:rPr>
          <w:rFonts w:ascii="Times New Roman" w:hAnsi="Times New Roman" w:cs="Times New Roman"/>
          <w:b w:val="0"/>
          <w:i/>
          <w:sz w:val="24"/>
          <w:szCs w:val="24"/>
        </w:rPr>
      </w:pPr>
    </w:p>
    <w:p w:rsidR="006E5538" w:rsidRDefault="006E5538" w:rsidP="006E5538">
      <w:pPr>
        <w:jc w:val="both"/>
      </w:pPr>
      <w:r>
        <w:rPr>
          <w:rFonts w:eastAsia="Times New Roman"/>
          <w:sz w:val="28"/>
        </w:rPr>
        <w:tab/>
      </w:r>
      <w:r w:rsidR="00586125">
        <w:rPr>
          <w:rFonts w:eastAsia="Times New Roman"/>
          <w:sz w:val="28"/>
        </w:rPr>
        <w:t xml:space="preserve">   </w:t>
      </w:r>
      <w:proofErr w:type="gramStart"/>
      <w:r>
        <w:rPr>
          <w:rFonts w:eastAsia="Times New Roman"/>
          <w:sz w:val="28"/>
        </w:rPr>
        <w:t>Рассмотрев представление главы администрации, в</w:t>
      </w:r>
      <w:r>
        <w:rPr>
          <w:sz w:val="28"/>
        </w:rPr>
        <w:t xml:space="preserve"> соответствии с Федеральным законом от 15.12.2001 N 166-ФЗ «О государственном пенсионном обеспечении в Российской Федерации», Федеральным законом от 02.03.2007 N 25-ФЗ «О муниципальной службе в Российской Федерации», Законом Владимирской области от 30.05.2007 № 58-ОЗ «О муниципальной службе во Владимирской области», Законом  Владимирской  области   от 27.08.2004 № 135-ОЗ «О государственной  гражданской  службе  Владимирской  области»,  в целях приведения правовых</w:t>
      </w:r>
      <w:proofErr w:type="gramEnd"/>
      <w:r>
        <w:rPr>
          <w:sz w:val="28"/>
        </w:rPr>
        <w:t xml:space="preserve"> актов органов местного самоуправления муниципального образования </w:t>
      </w:r>
      <w:proofErr w:type="spellStart"/>
      <w:r>
        <w:rPr>
          <w:sz w:val="28"/>
        </w:rPr>
        <w:t>Куриловское</w:t>
      </w:r>
      <w:proofErr w:type="spellEnd"/>
      <w:r>
        <w:rPr>
          <w:sz w:val="28"/>
        </w:rPr>
        <w:t xml:space="preserve">   в соответствие с законодательством Российской Федерации о пенсионном обеспечении, руководствуясь статьей 24 Устава муниципального образования, Совет народных депутатов </w:t>
      </w:r>
    </w:p>
    <w:p w:rsidR="006E5538" w:rsidRDefault="006E5538" w:rsidP="006E5538">
      <w:pPr>
        <w:jc w:val="center"/>
      </w:pPr>
      <w:proofErr w:type="gramStart"/>
      <w:r>
        <w:rPr>
          <w:sz w:val="28"/>
        </w:rPr>
        <w:t>р</w:t>
      </w:r>
      <w:proofErr w:type="gramEnd"/>
      <w:r>
        <w:rPr>
          <w:sz w:val="28"/>
        </w:rPr>
        <w:t xml:space="preserve"> е ш и л:</w:t>
      </w:r>
    </w:p>
    <w:p w:rsidR="006E5538" w:rsidRDefault="006E5538" w:rsidP="006E5538">
      <w:pPr>
        <w:jc w:val="both"/>
      </w:pPr>
      <w:r>
        <w:rPr>
          <w:rFonts w:eastAsia="Times New Roman"/>
          <w:sz w:val="28"/>
        </w:rPr>
        <w:t xml:space="preserve">      </w:t>
      </w:r>
      <w:r w:rsidR="00586125">
        <w:rPr>
          <w:rFonts w:eastAsia="Times New Roman"/>
          <w:sz w:val="28"/>
        </w:rPr>
        <w:t xml:space="preserve">     </w:t>
      </w:r>
      <w:r>
        <w:rPr>
          <w:sz w:val="28"/>
        </w:rPr>
        <w:t xml:space="preserve">1. Внести  в «Положение о пенсионном обеспечении муниципальных служащих и лиц, замещавших муниципальные должности в органах местного самоуправления муниципального образования </w:t>
      </w:r>
      <w:proofErr w:type="spellStart"/>
      <w:r>
        <w:rPr>
          <w:sz w:val="28"/>
        </w:rPr>
        <w:t>Куриловское</w:t>
      </w:r>
      <w:proofErr w:type="spellEnd"/>
      <w:r>
        <w:rPr>
          <w:sz w:val="28"/>
        </w:rPr>
        <w:t xml:space="preserve"> </w:t>
      </w:r>
      <w:proofErr w:type="spellStart"/>
      <w:r>
        <w:rPr>
          <w:sz w:val="28"/>
        </w:rPr>
        <w:t>Собинского</w:t>
      </w:r>
      <w:proofErr w:type="spellEnd"/>
      <w:r>
        <w:rPr>
          <w:sz w:val="28"/>
        </w:rPr>
        <w:t xml:space="preserve"> района  в новой редакции»  утвержденное  решением  Совета  народных депутатов муниципального  образования  </w:t>
      </w:r>
      <w:proofErr w:type="spellStart"/>
      <w:r>
        <w:rPr>
          <w:sz w:val="28"/>
        </w:rPr>
        <w:t>Куриловское</w:t>
      </w:r>
      <w:proofErr w:type="spellEnd"/>
      <w:r>
        <w:rPr>
          <w:sz w:val="28"/>
        </w:rPr>
        <w:t xml:space="preserve">   от 29.06.2017. № 24/6   изменения  и дополнения,  согласно  приложению.</w:t>
      </w:r>
    </w:p>
    <w:p w:rsidR="006E5538" w:rsidRDefault="006E5538" w:rsidP="006E5538">
      <w:pPr>
        <w:jc w:val="both"/>
      </w:pPr>
      <w:r>
        <w:rPr>
          <w:rFonts w:eastAsia="Times New Roman"/>
          <w:sz w:val="28"/>
        </w:rPr>
        <w:t xml:space="preserve">       </w:t>
      </w:r>
      <w:r w:rsidR="00586125">
        <w:rPr>
          <w:rFonts w:eastAsia="Times New Roman"/>
          <w:sz w:val="28"/>
        </w:rPr>
        <w:t xml:space="preserve">    </w:t>
      </w:r>
      <w:r>
        <w:rPr>
          <w:sz w:val="28"/>
        </w:rPr>
        <w:t xml:space="preserve">2. Настоящее решение вступает в силу с момента принятия и распространяет свое действия на взаимоотношения, возникшие с  1 марта 2021 года, подлежит официальному опубликованию в районной газете «Доверие» и  размещению  на  сайте  муниципального образования </w:t>
      </w:r>
      <w:proofErr w:type="spellStart"/>
      <w:r>
        <w:rPr>
          <w:sz w:val="28"/>
        </w:rPr>
        <w:t>Куриловское</w:t>
      </w:r>
      <w:proofErr w:type="spellEnd"/>
      <w:r>
        <w:rPr>
          <w:sz w:val="28"/>
        </w:rPr>
        <w:t xml:space="preserve"> </w:t>
      </w:r>
      <w:proofErr w:type="spellStart"/>
      <w:r>
        <w:rPr>
          <w:sz w:val="28"/>
        </w:rPr>
        <w:t>Собинского</w:t>
      </w:r>
      <w:proofErr w:type="spellEnd"/>
      <w:r>
        <w:rPr>
          <w:sz w:val="28"/>
        </w:rPr>
        <w:t xml:space="preserve"> района в информационно-телекоммуникационной  системе «Интернет».</w:t>
      </w:r>
    </w:p>
    <w:p w:rsidR="006E5538" w:rsidRDefault="006E5538" w:rsidP="006E5538">
      <w:pPr>
        <w:jc w:val="both"/>
        <w:rPr>
          <w:sz w:val="28"/>
        </w:rPr>
      </w:pPr>
    </w:p>
    <w:p w:rsidR="006E5538" w:rsidRDefault="006E5538" w:rsidP="006E5538">
      <w:pPr>
        <w:jc w:val="both"/>
        <w:rPr>
          <w:bCs/>
          <w:sz w:val="28"/>
        </w:rPr>
      </w:pPr>
    </w:p>
    <w:p w:rsidR="006E5538" w:rsidRDefault="00586125" w:rsidP="006E5538">
      <w:pPr>
        <w:pStyle w:val="ConsPlusNormal"/>
        <w:widowControl/>
        <w:ind w:firstLine="0"/>
        <w:jc w:val="both"/>
      </w:pPr>
      <w:r>
        <w:rPr>
          <w:rFonts w:ascii="Times New Roman" w:hAnsi="Times New Roman" w:cs="Times New Roman"/>
          <w:sz w:val="28"/>
          <w:szCs w:val="28"/>
        </w:rPr>
        <w:t xml:space="preserve">                </w:t>
      </w:r>
      <w:r w:rsidR="00B0548D">
        <w:rPr>
          <w:rFonts w:ascii="Times New Roman" w:hAnsi="Times New Roman" w:cs="Times New Roman"/>
          <w:sz w:val="28"/>
          <w:szCs w:val="28"/>
        </w:rPr>
        <w:t>Глава поселения</w:t>
      </w:r>
      <w:r w:rsidR="006E553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E5538">
        <w:rPr>
          <w:rFonts w:ascii="Times New Roman" w:hAnsi="Times New Roman" w:cs="Times New Roman"/>
          <w:sz w:val="28"/>
          <w:szCs w:val="28"/>
        </w:rPr>
        <w:t>А.В.Власов</w:t>
      </w:r>
      <w:proofErr w:type="spellEnd"/>
    </w:p>
    <w:p w:rsidR="006E5538" w:rsidRDefault="006E5538"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E5538" w:rsidRDefault="006E5538" w:rsidP="006E5538">
      <w:pPr>
        <w:pStyle w:val="ConsPlusNormal"/>
        <w:widowControl/>
        <w:ind w:firstLine="0"/>
        <w:jc w:val="both"/>
        <w:rPr>
          <w:rFonts w:ascii="Times New Roman" w:hAnsi="Times New Roman" w:cs="Times New Roman"/>
          <w:sz w:val="28"/>
          <w:szCs w:val="28"/>
        </w:rPr>
      </w:pPr>
    </w:p>
    <w:p w:rsidR="006E5538" w:rsidRDefault="006E5538" w:rsidP="006E5538">
      <w:pPr>
        <w:pStyle w:val="ConsPlusNormal"/>
        <w:widowControl/>
        <w:ind w:firstLine="0"/>
        <w:jc w:val="both"/>
        <w:rPr>
          <w:rFonts w:ascii="Times New Roman" w:hAnsi="Times New Roman" w:cs="Times New Roman"/>
          <w:sz w:val="28"/>
          <w:szCs w:val="28"/>
        </w:rPr>
      </w:pPr>
    </w:p>
    <w:p w:rsidR="006E5538" w:rsidRDefault="006E5538" w:rsidP="006E5538">
      <w:pPr>
        <w:pStyle w:val="ConsPlusNormal"/>
        <w:widowControl/>
        <w:ind w:firstLine="0"/>
        <w:jc w:val="both"/>
        <w:rPr>
          <w:rFonts w:ascii="Times New Roman" w:hAnsi="Times New Roman" w:cs="Times New Roman"/>
          <w:sz w:val="28"/>
          <w:szCs w:val="28"/>
        </w:rPr>
      </w:pPr>
    </w:p>
    <w:p w:rsidR="006E5538" w:rsidRDefault="006E5538" w:rsidP="006E5538">
      <w:pPr>
        <w:pStyle w:val="ConsPlusNormal"/>
        <w:widowControl/>
        <w:ind w:firstLine="0"/>
        <w:jc w:val="both"/>
      </w:pPr>
      <w:r>
        <w:rPr>
          <w:rFonts w:ascii="Times New Roman" w:hAnsi="Times New Roman" w:cs="Times New Roman"/>
          <w:sz w:val="28"/>
          <w:szCs w:val="28"/>
        </w:rPr>
        <w:lastRenderedPageBreak/>
        <w:t xml:space="preserve">                                                    </w:t>
      </w:r>
    </w:p>
    <w:p w:rsidR="006E5538" w:rsidRDefault="006E5538" w:rsidP="006E5538">
      <w:pPr>
        <w:pStyle w:val="ConsPlusNormal"/>
        <w:widowControl/>
        <w:ind w:firstLine="0"/>
        <w:jc w:val="right"/>
        <w:rPr>
          <w:rFonts w:ascii="Times New Roman" w:hAnsi="Times New Roman" w:cs="Times New Roman"/>
        </w:rPr>
      </w:pPr>
      <w:r>
        <w:rPr>
          <w:rFonts w:ascii="Times New Roman" w:hAnsi="Times New Roman" w:cs="Times New Roman"/>
        </w:rPr>
        <w:t>Приложение</w:t>
      </w:r>
    </w:p>
    <w:p w:rsidR="006E5538" w:rsidRDefault="006E5538" w:rsidP="006E5538">
      <w:pPr>
        <w:pStyle w:val="ConsPlusNormal"/>
        <w:widowControl/>
        <w:ind w:firstLine="0"/>
        <w:jc w:val="right"/>
      </w:pPr>
      <w:r>
        <w:rPr>
          <w:rFonts w:ascii="Times New Roman" w:hAnsi="Times New Roman" w:cs="Times New Roman"/>
        </w:rPr>
        <w:t xml:space="preserve">к  решению  СНД  МО  </w:t>
      </w:r>
      <w:proofErr w:type="spellStart"/>
      <w:r>
        <w:rPr>
          <w:rFonts w:ascii="Times New Roman" w:hAnsi="Times New Roman" w:cs="Times New Roman"/>
        </w:rPr>
        <w:t>Куриловское</w:t>
      </w:r>
      <w:proofErr w:type="spellEnd"/>
    </w:p>
    <w:p w:rsidR="006E5538" w:rsidRDefault="00586125" w:rsidP="006E5538">
      <w:pPr>
        <w:pStyle w:val="ConsPlusNormal"/>
        <w:widowControl/>
        <w:ind w:firstLine="0"/>
        <w:jc w:val="right"/>
        <w:rPr>
          <w:rFonts w:ascii="Times New Roman" w:hAnsi="Times New Roman" w:cs="Times New Roman"/>
        </w:rPr>
      </w:pPr>
      <w:r>
        <w:rPr>
          <w:rFonts w:ascii="Times New Roman" w:hAnsi="Times New Roman" w:cs="Times New Roman"/>
        </w:rPr>
        <w:t>от 26.02.2021  № 4/3</w:t>
      </w:r>
    </w:p>
    <w:p w:rsidR="006E5538" w:rsidRDefault="006E5538" w:rsidP="006E5538">
      <w:pPr>
        <w:jc w:val="center"/>
        <w:rPr>
          <w:b/>
          <w:sz w:val="28"/>
        </w:rPr>
      </w:pPr>
      <w:r>
        <w:rPr>
          <w:b/>
          <w:sz w:val="28"/>
        </w:rPr>
        <w:t xml:space="preserve">Изменения  и дополнения  </w:t>
      </w:r>
    </w:p>
    <w:p w:rsidR="006E5538" w:rsidRDefault="006E5538" w:rsidP="006E5538">
      <w:pPr>
        <w:jc w:val="center"/>
        <w:rPr>
          <w:b/>
          <w:sz w:val="28"/>
        </w:rPr>
      </w:pPr>
      <w:r>
        <w:rPr>
          <w:b/>
          <w:sz w:val="28"/>
        </w:rPr>
        <w:t xml:space="preserve">в  «Положение о пенсионном обеспечении муниципальных служащих и лиц, замещавших муниципальные должности в органах местного самоуправления муниципального образования </w:t>
      </w:r>
      <w:proofErr w:type="spellStart"/>
      <w:r>
        <w:rPr>
          <w:b/>
          <w:sz w:val="28"/>
        </w:rPr>
        <w:t>Куриловское</w:t>
      </w:r>
      <w:proofErr w:type="spellEnd"/>
      <w:r>
        <w:rPr>
          <w:b/>
          <w:sz w:val="28"/>
        </w:rPr>
        <w:t xml:space="preserve"> » </w:t>
      </w:r>
    </w:p>
    <w:p w:rsidR="006E5538" w:rsidRDefault="006E5538" w:rsidP="006E5538">
      <w:pPr>
        <w:pStyle w:val="ConsPlusNormal"/>
        <w:widowControl/>
        <w:ind w:firstLine="0"/>
        <w:jc w:val="both"/>
        <w:rPr>
          <w:rFonts w:ascii="Times New Roman" w:hAnsi="Times New Roman" w:cs="Times New Roman"/>
          <w:sz w:val="28"/>
          <w:szCs w:val="28"/>
        </w:rPr>
      </w:pPr>
    </w:p>
    <w:p w:rsidR="006E5538" w:rsidRDefault="006E5538" w:rsidP="006E5538">
      <w:pPr>
        <w:jc w:val="both"/>
      </w:pPr>
      <w:r>
        <w:rPr>
          <w:rFonts w:eastAsia="Times New Roman"/>
          <w:sz w:val="28"/>
        </w:rPr>
        <w:t xml:space="preserve">      </w:t>
      </w:r>
      <w:r w:rsidR="002F1F27">
        <w:rPr>
          <w:rFonts w:eastAsia="Times New Roman"/>
          <w:sz w:val="28"/>
        </w:rPr>
        <w:t xml:space="preserve">     </w:t>
      </w:r>
      <w:r>
        <w:rPr>
          <w:sz w:val="28"/>
        </w:rPr>
        <w:t>1. Внести  следующие  изменения  и дополнения:</w:t>
      </w:r>
    </w:p>
    <w:p w:rsidR="006E5538" w:rsidRDefault="00586125" w:rsidP="006E5538">
      <w:pPr>
        <w:jc w:val="both"/>
        <w:rPr>
          <w:sz w:val="28"/>
        </w:rPr>
      </w:pPr>
      <w:r>
        <w:rPr>
          <w:sz w:val="28"/>
        </w:rPr>
        <w:t xml:space="preserve">           </w:t>
      </w:r>
      <w:r w:rsidR="006E5538">
        <w:rPr>
          <w:sz w:val="28"/>
        </w:rPr>
        <w:t>1.1. в  п. 2  слова  «Муниципальные  служащие»  дополнить  словами «и лица,  замещающие  муниципальные  должности»;</w:t>
      </w:r>
    </w:p>
    <w:p w:rsidR="006E5538" w:rsidRDefault="00586125" w:rsidP="006E5538">
      <w:pPr>
        <w:jc w:val="both"/>
        <w:rPr>
          <w:sz w:val="28"/>
        </w:rPr>
      </w:pPr>
      <w:r>
        <w:rPr>
          <w:sz w:val="28"/>
        </w:rPr>
        <w:t xml:space="preserve">           </w:t>
      </w:r>
      <w:r w:rsidR="006E5538">
        <w:rPr>
          <w:sz w:val="28"/>
        </w:rPr>
        <w:t>1.2. в  п. 2   четвертый  абзац  изложить  в новой  редакции следующего  содержания:</w:t>
      </w:r>
    </w:p>
    <w:p w:rsidR="006E5538" w:rsidRPr="002F1F27" w:rsidRDefault="002F1F27" w:rsidP="002F1F27">
      <w:pPr>
        <w:rPr>
          <w:sz w:val="28"/>
          <w:szCs w:val="28"/>
        </w:rPr>
      </w:pPr>
      <w:r>
        <w:rPr>
          <w:sz w:val="28"/>
          <w:szCs w:val="28"/>
        </w:rPr>
        <w:t xml:space="preserve">          </w:t>
      </w:r>
      <w:r w:rsidR="006E5538" w:rsidRPr="002F1F27">
        <w:rPr>
          <w:sz w:val="28"/>
          <w:szCs w:val="28"/>
        </w:rPr>
        <w:t xml:space="preserve">«Лица,  уволенные  с муниципальной  службы  по  основаниям,  предусмотренным  подпунктами 2-8 п. 2 настоящего  Положения,  имеют  право  на пенсию  за  выслугу  лет,  если  они   замещали  должности  муниципальной службы  не менее </w:t>
      </w:r>
      <w:proofErr w:type="gramStart"/>
      <w:r w:rsidR="006E5538" w:rsidRPr="002F1F27">
        <w:rPr>
          <w:sz w:val="28"/>
          <w:szCs w:val="28"/>
        </w:rPr>
        <w:t>12 полных  месяцев</w:t>
      </w:r>
      <w:proofErr w:type="gramEnd"/>
      <w:r w:rsidR="006E5538" w:rsidRPr="002F1F27">
        <w:rPr>
          <w:sz w:val="28"/>
          <w:szCs w:val="28"/>
        </w:rPr>
        <w:t xml:space="preserve"> непосредственно перед  увольнением»;</w:t>
      </w:r>
    </w:p>
    <w:p w:rsidR="006E5538" w:rsidRDefault="00586125" w:rsidP="006E5538">
      <w:pPr>
        <w:jc w:val="both"/>
        <w:rPr>
          <w:sz w:val="28"/>
        </w:rPr>
      </w:pPr>
      <w:r>
        <w:rPr>
          <w:sz w:val="28"/>
        </w:rPr>
        <w:t xml:space="preserve">            </w:t>
      </w:r>
      <w:r w:rsidR="006E5538">
        <w:rPr>
          <w:sz w:val="28"/>
        </w:rPr>
        <w:t xml:space="preserve">1.3. в абзаце  втором п. 3 после  слов «за </w:t>
      </w:r>
      <w:proofErr w:type="gramStart"/>
      <w:r w:rsidR="006E5538">
        <w:rPr>
          <w:sz w:val="28"/>
        </w:rPr>
        <w:t>каждый  полный год</w:t>
      </w:r>
      <w:proofErr w:type="gramEnd"/>
      <w:r w:rsidR="006E5538">
        <w:rPr>
          <w:sz w:val="28"/>
        </w:rPr>
        <w:t>» дополнить словом  «сверх»;</w:t>
      </w:r>
    </w:p>
    <w:p w:rsidR="006E5538" w:rsidRDefault="00586125" w:rsidP="006E5538">
      <w:pPr>
        <w:jc w:val="both"/>
        <w:rPr>
          <w:sz w:val="28"/>
        </w:rPr>
      </w:pPr>
      <w:r>
        <w:rPr>
          <w:sz w:val="28"/>
        </w:rPr>
        <w:t xml:space="preserve">           </w:t>
      </w:r>
      <w:r w:rsidR="006E5538">
        <w:rPr>
          <w:sz w:val="28"/>
        </w:rPr>
        <w:t>1.4. абзацы  три и четыре  п. 3  изложить  в  следующей  редакции:</w:t>
      </w:r>
    </w:p>
    <w:p w:rsidR="006E5538" w:rsidRDefault="006E5538" w:rsidP="006E55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«Минимальный размер пенсии муниципального служащего за выслугу лет составляет 5000 рублей.</w:t>
      </w:r>
    </w:p>
    <w:p w:rsidR="006E5538" w:rsidRDefault="006E5538" w:rsidP="006E5538">
      <w:pPr>
        <w:pStyle w:val="ConsPlusNormal"/>
        <w:widowControl/>
        <w:ind w:firstLine="540"/>
        <w:jc w:val="both"/>
      </w:pPr>
      <w:r>
        <w:rPr>
          <w:rFonts w:ascii="Times New Roman" w:hAnsi="Times New Roman" w:cs="Times New Roman"/>
          <w:sz w:val="28"/>
          <w:szCs w:val="28"/>
        </w:rPr>
        <w:t>Максимальный размер пенсии за выслугу лет лиц замещающих муниципальные должности не может превышать 5000 рублей»;</w:t>
      </w:r>
    </w:p>
    <w:p w:rsidR="006E5538" w:rsidRDefault="00586125"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538">
        <w:rPr>
          <w:rFonts w:ascii="Times New Roman" w:hAnsi="Times New Roman" w:cs="Times New Roman"/>
          <w:sz w:val="28"/>
          <w:szCs w:val="28"/>
        </w:rPr>
        <w:t>1.5. п.3 дополнить  абзацем  следующего содержания:</w:t>
      </w:r>
    </w:p>
    <w:p w:rsidR="006E5538" w:rsidRDefault="006E5538"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размера  пенсии  за выслугу  лет  в </w:t>
      </w:r>
      <w:proofErr w:type="gramStart"/>
      <w:r>
        <w:rPr>
          <w:rFonts w:ascii="Times New Roman" w:hAnsi="Times New Roman" w:cs="Times New Roman"/>
          <w:sz w:val="28"/>
          <w:szCs w:val="28"/>
        </w:rPr>
        <w:t>порядке,  установленном  настоящим Положением не  учитывается</w:t>
      </w:r>
      <w:proofErr w:type="gramEnd"/>
      <w:r>
        <w:rPr>
          <w:rFonts w:ascii="Times New Roman" w:hAnsi="Times New Roman" w:cs="Times New Roman"/>
          <w:sz w:val="28"/>
          <w:szCs w:val="28"/>
        </w:rPr>
        <w:t xml:space="preserve">  сумма повышения  фиксированной  выплаты  к  страховой  пенсии  по  старости  в  связи  с достижением  возраста  80 лет,  устанавливаемая в соответствии  с частью 1 статьи 17  федерального закона «О  страховых  пенсиях»;</w:t>
      </w:r>
    </w:p>
    <w:p w:rsidR="006E5538" w:rsidRDefault="00586125" w:rsidP="006E5538">
      <w:pPr>
        <w:pStyle w:val="ConsPlusNormal"/>
        <w:widowControl/>
        <w:ind w:firstLine="0"/>
        <w:jc w:val="both"/>
      </w:pPr>
      <w:r>
        <w:rPr>
          <w:rFonts w:ascii="Times New Roman" w:hAnsi="Times New Roman" w:cs="Times New Roman"/>
          <w:sz w:val="28"/>
          <w:szCs w:val="28"/>
        </w:rPr>
        <w:t xml:space="preserve">          </w:t>
      </w:r>
      <w:r w:rsidR="006E5538">
        <w:rPr>
          <w:rFonts w:ascii="Times New Roman" w:hAnsi="Times New Roman" w:cs="Times New Roman"/>
          <w:sz w:val="28"/>
          <w:szCs w:val="28"/>
        </w:rPr>
        <w:t>1.6. в  п. 3.1.  слова «Максимальный  размер  государственной пенсии»  заменить  словами «Максимальный  размер  муниципальной пенсии»;</w:t>
      </w:r>
    </w:p>
    <w:p w:rsidR="006E5538" w:rsidRDefault="00586125"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538">
        <w:rPr>
          <w:rFonts w:ascii="Times New Roman" w:hAnsi="Times New Roman" w:cs="Times New Roman"/>
          <w:sz w:val="28"/>
          <w:szCs w:val="28"/>
        </w:rPr>
        <w:t>1.7.  п. 4 изложить в новой  редакции  следующего содержания:</w:t>
      </w:r>
    </w:p>
    <w:p w:rsidR="006E5538" w:rsidRDefault="006E5538" w:rsidP="006E5538">
      <w:pPr>
        <w:pStyle w:val="ConsPlusNormal"/>
        <w:widowControl/>
        <w:ind w:firstLine="540"/>
        <w:jc w:val="both"/>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Размер среднемесячного заработка, исходя из которого муниципальному  служащему исчисляется пенсия за выслугу лет, не может превышать </w:t>
      </w:r>
      <w:r w:rsidRPr="00586125">
        <w:rPr>
          <w:rFonts w:ascii="Times New Roman" w:hAnsi="Times New Roman" w:cs="Times New Roman"/>
          <w:sz w:val="24"/>
          <w:szCs w:val="24"/>
        </w:rPr>
        <w:t>2,3</w:t>
      </w:r>
      <w:r>
        <w:rPr>
          <w:rFonts w:ascii="Times New Roman" w:hAnsi="Times New Roman" w:cs="Times New Roman"/>
          <w:sz w:val="28"/>
          <w:szCs w:val="28"/>
        </w:rPr>
        <w:t xml:space="preserve"> суммы оклада денежного содержания   и ежемесячной  надбавки  к должностному  окладу  за   выслугу  лет и классный  чин   на  муниципальной службе по замещавшейся должности муниципальной  службы, либо 2,3   суммы оклада денежного содержания   и ежемесячной  надбавки  к должностному  окладу  за  выслугу  лет  и классный чин на</w:t>
      </w:r>
      <w:proofErr w:type="gramEnd"/>
      <w:r>
        <w:rPr>
          <w:rFonts w:ascii="Times New Roman" w:hAnsi="Times New Roman" w:cs="Times New Roman"/>
          <w:sz w:val="28"/>
          <w:szCs w:val="28"/>
        </w:rPr>
        <w:t xml:space="preserve">  муниципальной  службе, сохраненного  по  прежней  замещавшейся  должности  муниципальной  службы  в порядке,  установленном  действующим  законодательством, в соответствии с таблицей соотношения должностей (приложение № 1).</w:t>
      </w:r>
    </w:p>
    <w:p w:rsidR="006E5538" w:rsidRDefault="006E5538" w:rsidP="006E5538">
      <w:pPr>
        <w:pStyle w:val="ConsPlusNormal"/>
        <w:widowControl/>
        <w:ind w:firstLine="540"/>
        <w:jc w:val="both"/>
      </w:pPr>
      <w:r>
        <w:rPr>
          <w:rFonts w:ascii="Times New Roman" w:hAnsi="Times New Roman" w:cs="Times New Roman"/>
          <w:b/>
          <w:sz w:val="28"/>
          <w:szCs w:val="28"/>
        </w:rPr>
        <w:t xml:space="preserve">   </w:t>
      </w:r>
      <w:proofErr w:type="gramStart"/>
      <w:r>
        <w:rPr>
          <w:rFonts w:ascii="Times New Roman" w:hAnsi="Times New Roman" w:cs="Times New Roman"/>
          <w:sz w:val="28"/>
          <w:szCs w:val="28"/>
        </w:rPr>
        <w:t xml:space="preserve">Муниципальному  служащему, не  имеющему  классного  чина,  размер  среднемесячного  заработка,  исходя  из  которого  исчисляется  пенсия  за  </w:t>
      </w:r>
      <w:r>
        <w:rPr>
          <w:rFonts w:ascii="Times New Roman" w:hAnsi="Times New Roman" w:cs="Times New Roman"/>
          <w:sz w:val="28"/>
          <w:szCs w:val="28"/>
        </w:rPr>
        <w:lastRenderedPageBreak/>
        <w:t>выслугу  лет,  не может  превышать 2,3 суммы  должностного  оклада и ежемесячной  надбавки  к должностному  окладу  за  выслугу  лет  на  муниципальной  службе  по замещавшейся  должности  муниципальной  службы,  либо 2,3 суммы  должностного оклада  и ежемесячной  надбавки к должностному окладу за  выслугу лет  на  муниципальной  службе,  сохраненного  по</w:t>
      </w:r>
      <w:proofErr w:type="gramEnd"/>
      <w:r>
        <w:rPr>
          <w:rFonts w:ascii="Times New Roman" w:hAnsi="Times New Roman" w:cs="Times New Roman"/>
          <w:sz w:val="28"/>
          <w:szCs w:val="28"/>
        </w:rPr>
        <w:t xml:space="preserve"> прежней  замещавшейся  должности  муниципальной службы  в порядке,  установленном  действующим  законодательством в соответствии с таблицей соотношения должностей (приложение № 1)»;</w:t>
      </w:r>
    </w:p>
    <w:p w:rsidR="006E5538" w:rsidRDefault="00586125"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538">
        <w:rPr>
          <w:rFonts w:ascii="Times New Roman" w:hAnsi="Times New Roman" w:cs="Times New Roman"/>
          <w:sz w:val="28"/>
          <w:szCs w:val="28"/>
        </w:rPr>
        <w:t>1.8. дополнить п.5 словами следующего содержания следующего содержания:</w:t>
      </w:r>
    </w:p>
    <w:p w:rsidR="006E5538" w:rsidRDefault="006E5538" w:rsidP="006E5538">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«Назначение  пенсии за  выслугу  лет в  соответствии  с Положением  осуществляется  при  условии,  если  муниципальному  служащему  либо лицу,  замещающему  муниципальную  должность,  в соответствии  с законодательством  Российской  Федерации,  субъекта  Российской  Федерации,  нормативными  правовыми  актами  органов  местного  самоуправления муниципальных  образований  не  назначена  пенсия  за  выслугу  лет  или  ежемесячное пожизненное  содержание,  или  ежемесячная  доплата  к  страховой  пенсии»;</w:t>
      </w:r>
      <w:proofErr w:type="gramEnd"/>
    </w:p>
    <w:p w:rsidR="006E5538" w:rsidRDefault="00586125"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5538">
        <w:rPr>
          <w:rFonts w:ascii="Times New Roman" w:hAnsi="Times New Roman" w:cs="Times New Roman"/>
          <w:sz w:val="28"/>
          <w:szCs w:val="28"/>
        </w:rPr>
        <w:t>1.9. п. 7  изложить  в новой  редакции  следующего содержания:</w:t>
      </w:r>
    </w:p>
    <w:p w:rsidR="006E5538" w:rsidRDefault="006E5538" w:rsidP="006E5538">
      <w:pPr>
        <w:jc w:val="both"/>
        <w:rPr>
          <w:sz w:val="28"/>
          <w:szCs w:val="28"/>
        </w:rPr>
      </w:pPr>
      <w:proofErr w:type="gramStart"/>
      <w:r>
        <w:rPr>
          <w:sz w:val="28"/>
          <w:szCs w:val="28"/>
        </w:rPr>
        <w:t>« Пенсии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Pr>
          <w:sz w:val="28"/>
          <w:szCs w:val="28"/>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 дня назначения (избрания) на одну из указанных должностей.</w:t>
      </w:r>
    </w:p>
    <w:p w:rsidR="006E5538" w:rsidRDefault="006E5538" w:rsidP="006E5538">
      <w:pPr>
        <w:jc w:val="both"/>
      </w:pPr>
      <w:r>
        <w:rPr>
          <w:rFonts w:eastAsia="Times New Roman"/>
          <w:sz w:val="28"/>
          <w:szCs w:val="28"/>
        </w:rPr>
        <w:t xml:space="preserve">   </w:t>
      </w:r>
      <w:r>
        <w:rPr>
          <w:sz w:val="28"/>
          <w:szCs w:val="28"/>
        </w:rPr>
        <w:t>При  последующем  увольнении  с государственной  (муниципальной) службы  Российской  Федерации  или  освобождения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её  возобновлении.</w:t>
      </w:r>
    </w:p>
    <w:p w:rsidR="006E5538" w:rsidRDefault="00586125" w:rsidP="006E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E5538">
        <w:rPr>
          <w:rFonts w:ascii="Times New Roman" w:hAnsi="Times New Roman" w:cs="Times New Roman"/>
          <w:sz w:val="28"/>
          <w:szCs w:val="28"/>
        </w:rPr>
        <w:t>1.10. в  абзаце 4  пункта 10  Положения  после  слов «- копия  трудовой  книжки»  дополнить  словами «и (или) сведения  о трудовой  деятельности,  оформленные  в  установленном  законодательством порядке»;</w:t>
      </w:r>
    </w:p>
    <w:p w:rsidR="006E5538" w:rsidRDefault="006E5538" w:rsidP="006E5538">
      <w:pPr>
        <w:pStyle w:val="ConsPlusNormal"/>
        <w:widowControl/>
        <w:ind w:firstLine="0"/>
        <w:jc w:val="both"/>
        <w:rPr>
          <w:rFonts w:ascii="Times New Roman" w:hAnsi="Times New Roman" w:cs="Times New Roman"/>
          <w:sz w:val="28"/>
          <w:szCs w:val="28"/>
        </w:rPr>
      </w:pPr>
    </w:p>
    <w:p w:rsidR="006E5538" w:rsidRDefault="006E5538" w:rsidP="006E5538">
      <w:pPr>
        <w:pStyle w:val="ConsPlusNormal"/>
        <w:widowControl/>
        <w:ind w:firstLine="0"/>
        <w:jc w:val="both"/>
        <w:rPr>
          <w:rFonts w:ascii="Times New Roman" w:hAnsi="Times New Roman" w:cs="Times New Roman"/>
          <w:sz w:val="28"/>
          <w:szCs w:val="28"/>
        </w:rPr>
      </w:pPr>
    </w:p>
    <w:p w:rsidR="00350F1A" w:rsidRDefault="00350F1A"/>
    <w:sectPr w:rsidR="00350F1A">
      <w:pgSz w:w="11906" w:h="1683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ЛОМе">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4F"/>
    <w:rsid w:val="00121E4F"/>
    <w:rsid w:val="002F1F27"/>
    <w:rsid w:val="00350F1A"/>
    <w:rsid w:val="00586125"/>
    <w:rsid w:val="006E5538"/>
    <w:rsid w:val="00B0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5538"/>
    <w:pPr>
      <w:suppressAutoHyphens/>
      <w:autoSpaceDN w:val="0"/>
      <w:spacing w:after="0" w:line="240" w:lineRule="auto"/>
      <w:textAlignment w:val="baseline"/>
    </w:pPr>
    <w:rPr>
      <w:rFonts w:ascii="Times New Roman" w:eastAsia="SimSun;ЛОМе"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538"/>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zh-CN"/>
    </w:rPr>
  </w:style>
  <w:style w:type="paragraph" w:customStyle="1" w:styleId="ConsPlusTitle">
    <w:name w:val="ConsPlusTitle"/>
    <w:rsid w:val="006E5538"/>
    <w:pPr>
      <w:widowControl w:val="0"/>
      <w:suppressAutoHyphens/>
      <w:autoSpaceDE w:val="0"/>
      <w:autoSpaceDN w:val="0"/>
      <w:spacing w:after="0" w:line="240" w:lineRule="auto"/>
      <w:textAlignment w:val="baseline"/>
    </w:pPr>
    <w:rPr>
      <w:rFonts w:ascii="Arial" w:eastAsia="Times New Roma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5538"/>
    <w:pPr>
      <w:suppressAutoHyphens/>
      <w:autoSpaceDN w:val="0"/>
      <w:spacing w:after="0" w:line="240" w:lineRule="auto"/>
      <w:textAlignment w:val="baseline"/>
    </w:pPr>
    <w:rPr>
      <w:rFonts w:ascii="Times New Roman" w:eastAsia="SimSun;ЛОМе"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538"/>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zh-CN"/>
    </w:rPr>
  </w:style>
  <w:style w:type="paragraph" w:customStyle="1" w:styleId="ConsPlusTitle">
    <w:name w:val="ConsPlusTitle"/>
    <w:rsid w:val="006E5538"/>
    <w:pPr>
      <w:widowControl w:val="0"/>
      <w:suppressAutoHyphens/>
      <w:autoSpaceDE w:val="0"/>
      <w:autoSpaceDN w:val="0"/>
      <w:spacing w:after="0" w:line="240" w:lineRule="auto"/>
      <w:textAlignment w:val="baseline"/>
    </w:pPr>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Езовских</dc:creator>
  <cp:keywords/>
  <dc:description/>
  <cp:lastModifiedBy>Наталья В. Езовских</cp:lastModifiedBy>
  <cp:revision>5</cp:revision>
  <dcterms:created xsi:type="dcterms:W3CDTF">2021-02-18T12:41:00Z</dcterms:created>
  <dcterms:modified xsi:type="dcterms:W3CDTF">2021-03-01T06:40:00Z</dcterms:modified>
</cp:coreProperties>
</file>