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26" w:rsidRDefault="00FE5D26" w:rsidP="00FE5D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</w:rPr>
      </w:pPr>
    </w:p>
    <w:p w:rsidR="00E94BC9" w:rsidRPr="00FE5D26" w:rsidRDefault="00E94BC9" w:rsidP="00FE5D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</w:rPr>
      </w:pPr>
    </w:p>
    <w:p w:rsidR="00FE5D26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64244E" w:rsidRDefault="00E94BC9" w:rsidP="006424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5866BB">
        <w:rPr>
          <w:rFonts w:ascii="Times New Roman" w:hAnsi="Times New Roman" w:cs="Times New Roman"/>
          <w:sz w:val="28"/>
        </w:rPr>
        <w:t>КУРИЛОВСКОЕ</w:t>
      </w:r>
    </w:p>
    <w:p w:rsidR="00E94BC9" w:rsidRDefault="00E94BC9" w:rsidP="006424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СОБИНСКОГО РАЙОНА </w:t>
      </w:r>
    </w:p>
    <w:p w:rsidR="00E94BC9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E94BC9" w:rsidRDefault="00E94BC9" w:rsidP="00E94B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4244E" w:rsidRDefault="0064244E" w:rsidP="0064244E">
      <w:pPr>
        <w:ind w:firstLine="0"/>
        <w:rPr>
          <w:rFonts w:ascii="Times New Roman" w:hAnsi="Times New Roman" w:cs="Times New Roman"/>
          <w:sz w:val="28"/>
        </w:rPr>
      </w:pPr>
    </w:p>
    <w:p w:rsidR="00E2195D" w:rsidRPr="00214B4C" w:rsidRDefault="0064244E" w:rsidP="006424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13.05.2021</w:t>
      </w:r>
      <w:r w:rsidR="00E94BC9">
        <w:t xml:space="preserve">                                                              </w:t>
      </w:r>
      <w: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14B4C">
        <w:rPr>
          <w:rFonts w:ascii="Times New Roman" w:hAnsi="Times New Roman" w:cs="Times New Roman"/>
          <w:sz w:val="28"/>
          <w:szCs w:val="28"/>
        </w:rPr>
        <w:t>№ 12/4</w:t>
      </w:r>
    </w:p>
    <w:p w:rsidR="00E94BC9" w:rsidRDefault="00E94BC9" w:rsidP="006D3A9C"/>
    <w:p w:rsidR="001E7F5F" w:rsidRPr="0064244E" w:rsidRDefault="00E94BC9" w:rsidP="00E94BC9">
      <w:pPr>
        <w:spacing w:line="200" w:lineRule="atLeast"/>
        <w:ind w:firstLine="0"/>
        <w:jc w:val="left"/>
        <w:rPr>
          <w:rFonts w:ascii="Times New Roman" w:hAnsi="Times New Roman" w:cs="Times New Roman"/>
          <w:bCs/>
          <w:i/>
        </w:rPr>
      </w:pPr>
      <w:r w:rsidRPr="0064244E">
        <w:rPr>
          <w:rFonts w:ascii="Times New Roman" w:hAnsi="Times New Roman" w:cs="Times New Roman"/>
          <w:bCs/>
          <w:i/>
        </w:rPr>
        <w:t xml:space="preserve">  </w:t>
      </w:r>
      <w:r w:rsidR="00520DA7" w:rsidRPr="0064244E">
        <w:rPr>
          <w:rFonts w:ascii="Times New Roman" w:hAnsi="Times New Roman" w:cs="Times New Roman"/>
          <w:bCs/>
          <w:i/>
        </w:rPr>
        <w:t xml:space="preserve">Об утверждении Положения </w:t>
      </w:r>
    </w:p>
    <w:p w:rsidR="00520DA7" w:rsidRPr="0064244E" w:rsidRDefault="00520DA7" w:rsidP="00E94BC9">
      <w:pPr>
        <w:spacing w:line="200" w:lineRule="atLeast"/>
        <w:ind w:firstLine="0"/>
        <w:jc w:val="left"/>
        <w:rPr>
          <w:rFonts w:ascii="Times New Roman" w:hAnsi="Times New Roman" w:cs="Times New Roman"/>
          <w:bCs/>
          <w:i/>
        </w:rPr>
      </w:pPr>
      <w:r w:rsidRPr="0064244E">
        <w:rPr>
          <w:rFonts w:ascii="Times New Roman" w:hAnsi="Times New Roman" w:cs="Times New Roman"/>
          <w:bCs/>
          <w:i/>
        </w:rPr>
        <w:t>о</w:t>
      </w:r>
      <w:r w:rsidR="00F37331" w:rsidRPr="0064244E">
        <w:rPr>
          <w:rFonts w:ascii="Times New Roman" w:hAnsi="Times New Roman" w:cs="Times New Roman"/>
          <w:bCs/>
          <w:i/>
        </w:rPr>
        <w:t xml:space="preserve"> </w:t>
      </w:r>
      <w:r w:rsidRPr="0064244E">
        <w:rPr>
          <w:rFonts w:ascii="Times New Roman" w:hAnsi="Times New Roman" w:cs="Times New Roman"/>
          <w:bCs/>
          <w:i/>
        </w:rPr>
        <w:t>согласовании уставов казачьих</w:t>
      </w:r>
      <w:r w:rsidR="00756122" w:rsidRPr="0064244E">
        <w:rPr>
          <w:rFonts w:ascii="Times New Roman" w:hAnsi="Times New Roman" w:cs="Times New Roman"/>
          <w:bCs/>
          <w:i/>
        </w:rPr>
        <w:t xml:space="preserve"> обществ</w:t>
      </w:r>
    </w:p>
    <w:p w:rsidR="00520DA7" w:rsidRPr="0064244E" w:rsidRDefault="00520DA7" w:rsidP="006D3A9C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</w:rPr>
      </w:pPr>
    </w:p>
    <w:p w:rsidR="00E94BC9" w:rsidRPr="00520DA7" w:rsidRDefault="00E94BC9" w:rsidP="006D3A9C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567" w:rsidRPr="00AB2567" w:rsidRDefault="00BC2803" w:rsidP="00AB256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>,</w:t>
      </w:r>
      <w:r w:rsidR="00AB2567">
        <w:rPr>
          <w:rFonts w:ascii="Times New Roman" w:hAnsi="Times New Roman" w:cs="Times New Roman"/>
          <w:sz w:val="28"/>
          <w:szCs w:val="28"/>
        </w:rPr>
        <w:t xml:space="preserve"> </w:t>
      </w:r>
      <w:r w:rsidR="00E94BC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5866BB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Собинского района, Совет народных депутатов </w:t>
      </w:r>
      <w:proofErr w:type="gramEnd"/>
    </w:p>
    <w:p w:rsidR="00AB2567" w:rsidRPr="00AB2567" w:rsidRDefault="00AB2567" w:rsidP="00AB2567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67" w:rsidRPr="00AB2567" w:rsidRDefault="0041076E" w:rsidP="00AB2567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 е ш и л</w:t>
      </w:r>
      <w:r w:rsidR="00AB2567" w:rsidRPr="00AB25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6122" w:rsidRPr="00756122" w:rsidRDefault="00756122" w:rsidP="00756122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520DA7" w:rsidRDefault="0041076E" w:rsidP="004107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DA7" w:rsidRPr="00520DA7">
        <w:rPr>
          <w:rFonts w:ascii="Times New Roman" w:hAnsi="Times New Roman" w:cs="Times New Roman"/>
          <w:sz w:val="28"/>
          <w:szCs w:val="28"/>
        </w:rPr>
        <w:t>1. Утвердить Положение о согласовании уставов казачьих обществ</w:t>
      </w:r>
      <w:r w:rsidR="00BC280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20DA7" w:rsidRPr="00520DA7">
        <w:rPr>
          <w:rFonts w:ascii="Times New Roman" w:hAnsi="Times New Roman" w:cs="Times New Roman"/>
          <w:sz w:val="28"/>
          <w:szCs w:val="28"/>
        </w:rPr>
        <w:t>приложени</w:t>
      </w:r>
      <w:r w:rsidR="00BC2803">
        <w:rPr>
          <w:rFonts w:ascii="Times New Roman" w:hAnsi="Times New Roman" w:cs="Times New Roman"/>
          <w:sz w:val="28"/>
          <w:szCs w:val="28"/>
        </w:rPr>
        <w:t>ю</w:t>
      </w:r>
      <w:r w:rsidR="00E94BC9">
        <w:rPr>
          <w:rFonts w:ascii="Times New Roman" w:hAnsi="Times New Roman" w:cs="Times New Roman"/>
          <w:sz w:val="28"/>
          <w:szCs w:val="28"/>
        </w:rPr>
        <w:t xml:space="preserve"> </w:t>
      </w:r>
      <w:r w:rsidR="00AB2567" w:rsidRPr="00AB256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20DA7" w:rsidRPr="00520DA7">
        <w:rPr>
          <w:rFonts w:ascii="Times New Roman" w:hAnsi="Times New Roman" w:cs="Times New Roman"/>
          <w:sz w:val="28"/>
          <w:szCs w:val="28"/>
        </w:rPr>
        <w:t>.</w:t>
      </w:r>
    </w:p>
    <w:p w:rsidR="0041076E" w:rsidRDefault="0041076E" w:rsidP="0041076E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1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 данного  решения оставляю за собой.</w:t>
      </w:r>
    </w:p>
    <w:p w:rsidR="00AB2567" w:rsidRPr="00AB2567" w:rsidRDefault="0041076E" w:rsidP="0041076E">
      <w:pPr>
        <w:tabs>
          <w:tab w:val="left" w:pos="56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B2567" w:rsidRPr="00AB25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</w:t>
      </w:r>
      <w:r w:rsidR="00E94B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866BB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E9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44E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424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567" w:rsidRPr="00AB2567">
        <w:rPr>
          <w:rFonts w:ascii="Times New Roman" w:hAnsi="Times New Roman" w:cs="Times New Roman"/>
          <w:sz w:val="28"/>
          <w:szCs w:val="28"/>
        </w:rPr>
        <w:t>.</w:t>
      </w:r>
    </w:p>
    <w:p w:rsidR="00966226" w:rsidRPr="00AB2567" w:rsidRDefault="00966226" w:rsidP="00AB2567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076E" w:rsidRDefault="0041076E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866BB" w:rsidRDefault="00E94BC9" w:rsidP="00E2195D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66B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А.В. Власов</w:t>
      </w:r>
    </w:p>
    <w:p w:rsidR="00BC2803" w:rsidRPr="00D0734C" w:rsidRDefault="00BC2803" w:rsidP="00E2195D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</w:p>
    <w:p w:rsidR="006D3A9C" w:rsidRDefault="006D3A9C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E94BC9" w:rsidRDefault="00E94BC9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47139D">
      <w:pPr>
        <w:ind w:firstLine="698"/>
        <w:jc w:val="right"/>
        <w:rPr>
          <w:rFonts w:ascii="Times New Roman" w:hAnsi="Times New Roman" w:cs="Times New Roman"/>
        </w:rPr>
      </w:pPr>
    </w:p>
    <w:p w:rsidR="00966226" w:rsidRDefault="00966226" w:rsidP="00E94BC9">
      <w:pPr>
        <w:ind w:firstLine="698"/>
        <w:jc w:val="right"/>
        <w:rPr>
          <w:rFonts w:ascii="Times New Roman" w:hAnsi="Times New Roman" w:cs="Times New Roman"/>
        </w:rPr>
      </w:pPr>
    </w:p>
    <w:p w:rsidR="008B6613" w:rsidRDefault="008B6613" w:rsidP="00E94BC9">
      <w:pPr>
        <w:ind w:firstLine="698"/>
        <w:jc w:val="right"/>
        <w:rPr>
          <w:rFonts w:ascii="Times New Roman" w:hAnsi="Times New Roman" w:cs="Times New Roman"/>
        </w:rPr>
      </w:pPr>
    </w:p>
    <w:p w:rsidR="008B6613" w:rsidRDefault="008B6613" w:rsidP="00E94BC9">
      <w:pPr>
        <w:ind w:firstLine="698"/>
        <w:jc w:val="right"/>
        <w:rPr>
          <w:rFonts w:ascii="Times New Roman" w:hAnsi="Times New Roman" w:cs="Times New Roman"/>
        </w:rPr>
      </w:pPr>
    </w:p>
    <w:p w:rsidR="0041076E" w:rsidRDefault="0041076E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</w:p>
    <w:p w:rsidR="00966226" w:rsidRPr="00966226" w:rsidRDefault="00966226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  <w:r w:rsidRPr="00966226">
        <w:rPr>
          <w:rFonts w:ascii="Times New Roman" w:hAnsi="Times New Roman" w:cs="Times New Roman"/>
        </w:rPr>
        <w:t>Приложение</w:t>
      </w:r>
    </w:p>
    <w:p w:rsidR="00E94BC9" w:rsidRDefault="00966226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  <w:r w:rsidRPr="00966226">
        <w:rPr>
          <w:rFonts w:ascii="Times New Roman" w:hAnsi="Times New Roman" w:cs="Times New Roman"/>
        </w:rPr>
        <w:t>к решению</w:t>
      </w:r>
      <w:r w:rsidR="00E94BC9">
        <w:rPr>
          <w:rFonts w:ascii="Times New Roman" w:hAnsi="Times New Roman" w:cs="Times New Roman"/>
        </w:rPr>
        <w:t xml:space="preserve"> Совета народных депутатов</w:t>
      </w:r>
    </w:p>
    <w:p w:rsidR="00E94BC9" w:rsidRDefault="00E94BC9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8B6613">
        <w:rPr>
          <w:rFonts w:ascii="Times New Roman" w:hAnsi="Times New Roman" w:cs="Times New Roman"/>
        </w:rPr>
        <w:t>Куриловское</w:t>
      </w:r>
      <w:r>
        <w:rPr>
          <w:rFonts w:ascii="Times New Roman" w:hAnsi="Times New Roman" w:cs="Times New Roman"/>
        </w:rPr>
        <w:t xml:space="preserve"> Собинского района</w:t>
      </w:r>
    </w:p>
    <w:p w:rsidR="00966226" w:rsidRPr="00966226" w:rsidRDefault="0064244E" w:rsidP="00E94BC9">
      <w:pPr>
        <w:widowControl/>
        <w:autoSpaceDE/>
        <w:autoSpaceDN/>
        <w:adjustRightInd/>
        <w:ind w:left="54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13.05.2021    № 12/4</w:t>
      </w:r>
      <w:r w:rsidR="00966226" w:rsidRPr="00966226">
        <w:rPr>
          <w:rFonts w:ascii="Times New Roman" w:hAnsi="Times New Roman" w:cs="Times New Roman"/>
        </w:rPr>
        <w:t xml:space="preserve"> </w:t>
      </w: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3A9C" w:rsidRPr="006D3A9C" w:rsidRDefault="006D3A9C" w:rsidP="006D3A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 xml:space="preserve">о согласовании уставов казачьих обществ </w:t>
      </w: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803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перечень документов, необходимых для согласования и утверждения </w:t>
      </w:r>
      <w:r w:rsidRPr="00BC2803">
        <w:rPr>
          <w:rFonts w:ascii="Times New Roman" w:hAnsi="Times New Roman" w:cs="Times New Roman"/>
          <w:sz w:val="28"/>
          <w:szCs w:val="28"/>
        </w:rPr>
        <w:t>уставов</w:t>
      </w:r>
      <w:r w:rsidR="00BC2803">
        <w:rPr>
          <w:rFonts w:ascii="Times New Roman" w:hAnsi="Times New Roman" w:cs="Times New Roman"/>
          <w:sz w:val="28"/>
          <w:szCs w:val="28"/>
        </w:rPr>
        <w:t xml:space="preserve"> </w:t>
      </w:r>
      <w:r w:rsidR="00BC2803" w:rsidRPr="00BC28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 w:rsidR="00BC2803">
        <w:rPr>
          <w:rFonts w:ascii="Times New Roman" w:hAnsi="Times New Roman" w:cs="Times New Roman"/>
          <w:sz w:val="28"/>
          <w:szCs w:val="28"/>
        </w:rPr>
        <w:t xml:space="preserve"> казачьих обществ</w:t>
      </w:r>
      <w:r w:rsidR="009C1191">
        <w:rPr>
          <w:rFonts w:ascii="Times New Roman" w:hAnsi="Times New Roman" w:cs="Times New Roman"/>
          <w:sz w:val="28"/>
          <w:szCs w:val="28"/>
        </w:rPr>
        <w:t>, создаваемых (действующих)</w:t>
      </w:r>
      <w:r w:rsidR="00BC2803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EA336F">
        <w:rPr>
          <w:rFonts w:ascii="Times New Roman" w:hAnsi="Times New Roman" w:cs="Times New Roman"/>
          <w:sz w:val="28"/>
          <w:szCs w:val="28"/>
        </w:rPr>
        <w:t xml:space="preserve">ии </w:t>
      </w:r>
      <w:r w:rsidR="00E94B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6613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BC2803">
        <w:rPr>
          <w:rFonts w:ascii="Times New Roman" w:hAnsi="Times New Roman" w:cs="Times New Roman"/>
          <w:sz w:val="28"/>
          <w:szCs w:val="28"/>
        </w:rPr>
        <w:t>,</w:t>
      </w:r>
      <w:r w:rsidRPr="006D3A9C">
        <w:rPr>
          <w:rFonts w:ascii="Times New Roman" w:hAnsi="Times New Roman" w:cs="Times New Roman"/>
          <w:sz w:val="28"/>
          <w:szCs w:val="28"/>
        </w:rPr>
        <w:t xml:space="preserve"> сроки и порядок их представления и рассмотрения, порядок п</w:t>
      </w:r>
      <w:r w:rsidR="00E94BC9">
        <w:rPr>
          <w:rFonts w:ascii="Times New Roman" w:hAnsi="Times New Roman" w:cs="Times New Roman"/>
          <w:sz w:val="28"/>
          <w:szCs w:val="28"/>
        </w:rPr>
        <w:t xml:space="preserve">ринятия решений о согласовании </w:t>
      </w:r>
      <w:r w:rsidRPr="006D3A9C">
        <w:rPr>
          <w:rFonts w:ascii="Times New Roman" w:hAnsi="Times New Roman" w:cs="Times New Roman"/>
          <w:sz w:val="28"/>
          <w:szCs w:val="28"/>
        </w:rPr>
        <w:t>этих уставов</w:t>
      </w:r>
      <w:r w:rsidR="00BC2803">
        <w:rPr>
          <w:rFonts w:ascii="Times New Roman" w:hAnsi="Times New Roman" w:cs="Times New Roman"/>
          <w:sz w:val="28"/>
          <w:szCs w:val="28"/>
        </w:rPr>
        <w:t>.</w:t>
      </w:r>
    </w:p>
    <w:p w:rsidR="006D3A9C" w:rsidRDefault="007438C5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Уставы хуторских 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</w:t>
      </w:r>
      <w:r w:rsidR="006D3A9C" w:rsidRPr="009075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94B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6613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6D3A9C" w:rsidRPr="006D3A9C">
        <w:rPr>
          <w:rFonts w:ascii="Times New Roman" w:hAnsi="Times New Roman" w:cs="Times New Roman"/>
          <w:sz w:val="28"/>
          <w:szCs w:val="28"/>
        </w:rPr>
        <w:t>, согласовываются с атаманом районного</w:t>
      </w:r>
      <w:r>
        <w:rPr>
          <w:rFonts w:ascii="Times New Roman" w:hAnsi="Times New Roman" w:cs="Times New Roman"/>
          <w:sz w:val="28"/>
          <w:szCs w:val="28"/>
        </w:rPr>
        <w:t xml:space="preserve"> (юртового)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либо окружного (</w:t>
      </w:r>
      <w:proofErr w:type="spellStart"/>
      <w:r w:rsidR="006D3A9C"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6D3A9C"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</w:t>
      </w:r>
      <w:r>
        <w:rPr>
          <w:rFonts w:ascii="Times New Roman" w:hAnsi="Times New Roman" w:cs="Times New Roman"/>
          <w:sz w:val="28"/>
          <w:szCs w:val="28"/>
        </w:rPr>
        <w:t xml:space="preserve"> (юртовое)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либо окружное (</w:t>
      </w:r>
      <w:proofErr w:type="spellStart"/>
      <w:proofErr w:type="gramStart"/>
      <w:r w:rsidR="006D3A9C"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6D3A9C" w:rsidRPr="006D3A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D3A9C" w:rsidRPr="006D3A9C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E94BC9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9C1191">
        <w:rPr>
          <w:rFonts w:ascii="Times New Roman" w:hAnsi="Times New Roman" w:cs="Times New Roman"/>
          <w:sz w:val="28"/>
          <w:szCs w:val="28"/>
        </w:rPr>
        <w:t>области</w:t>
      </w:r>
      <w:r w:rsidR="006D3A9C" w:rsidRPr="006D3A9C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D3A9C" w:rsidRDefault="007438C5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Уставы хуторских </w:t>
      </w:r>
      <w:r w:rsidR="006D3A9C" w:rsidRPr="006D3A9C">
        <w:rPr>
          <w:rFonts w:ascii="Times New Roman" w:hAnsi="Times New Roman" w:cs="Times New Roman"/>
          <w:sz w:val="28"/>
          <w:szCs w:val="28"/>
        </w:rPr>
        <w:t>казачьих обществ, создаваем</w:t>
      </w:r>
      <w:r w:rsidR="00E94BC9">
        <w:rPr>
          <w:rFonts w:ascii="Times New Roman" w:hAnsi="Times New Roman" w:cs="Times New Roman"/>
          <w:sz w:val="28"/>
          <w:szCs w:val="28"/>
        </w:rPr>
        <w:t xml:space="preserve">ых (действующих) на территории муниципального образования </w:t>
      </w:r>
      <w:r w:rsidR="008B6613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</w:t>
      </w:r>
      <w:r w:rsidR="009C1191">
        <w:rPr>
          <w:rFonts w:ascii="Times New Roman" w:hAnsi="Times New Roman" w:cs="Times New Roman"/>
          <w:sz w:val="28"/>
          <w:szCs w:val="28"/>
        </w:rPr>
        <w:t>и других поселений</w:t>
      </w:r>
      <w:r w:rsidR="00BD1B40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мун</w:t>
      </w:r>
      <w:r w:rsidR="00E94BC9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E94BC9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E94BC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D3A9C" w:rsidRPr="006D3A9C">
        <w:rPr>
          <w:rFonts w:ascii="Times New Roman" w:hAnsi="Times New Roman" w:cs="Times New Roman"/>
          <w:sz w:val="28"/>
          <w:szCs w:val="28"/>
        </w:rPr>
        <w:t>согласовываются с глав</w:t>
      </w:r>
      <w:r w:rsidR="00EA336F">
        <w:rPr>
          <w:rFonts w:ascii="Times New Roman" w:hAnsi="Times New Roman" w:cs="Times New Roman"/>
          <w:sz w:val="28"/>
          <w:szCs w:val="28"/>
        </w:rPr>
        <w:t xml:space="preserve">ой </w:t>
      </w:r>
      <w:r w:rsidR="00E94B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6613">
        <w:rPr>
          <w:rFonts w:ascii="Times New Roman" w:hAnsi="Times New Roman" w:cs="Times New Roman"/>
          <w:sz w:val="28"/>
          <w:szCs w:val="28"/>
        </w:rPr>
        <w:t>Куриловское</w:t>
      </w:r>
      <w:r w:rsidR="00E94BC9">
        <w:rPr>
          <w:rFonts w:ascii="Times New Roman" w:hAnsi="Times New Roman" w:cs="Times New Roman"/>
          <w:sz w:val="28"/>
          <w:szCs w:val="28"/>
        </w:rPr>
        <w:t xml:space="preserve"> </w:t>
      </w:r>
      <w:r w:rsidR="009C1191">
        <w:rPr>
          <w:rFonts w:ascii="Times New Roman" w:hAnsi="Times New Roman" w:cs="Times New Roman"/>
          <w:sz w:val="28"/>
          <w:szCs w:val="28"/>
        </w:rPr>
        <w:t>и главами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соответствующих поселений, а также с атаманом районного</w:t>
      </w:r>
      <w:r>
        <w:rPr>
          <w:rFonts w:ascii="Times New Roman" w:hAnsi="Times New Roman" w:cs="Times New Roman"/>
          <w:sz w:val="28"/>
          <w:szCs w:val="28"/>
        </w:rPr>
        <w:t xml:space="preserve"> (юртового)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либо окружного (</w:t>
      </w:r>
      <w:proofErr w:type="spellStart"/>
      <w:r w:rsidR="006D3A9C"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6D3A9C"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</w:t>
      </w:r>
      <w:r>
        <w:rPr>
          <w:rFonts w:ascii="Times New Roman" w:hAnsi="Times New Roman" w:cs="Times New Roman"/>
          <w:sz w:val="28"/>
          <w:szCs w:val="28"/>
        </w:rPr>
        <w:t xml:space="preserve"> (юртовое)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либо окружное (</w:t>
      </w:r>
      <w:proofErr w:type="spellStart"/>
      <w:r w:rsidR="006D3A9C"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6D3A9C" w:rsidRPr="006D3A9C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свою деятельность на территории </w:t>
      </w:r>
      <w:r w:rsidR="00E94BC9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9C1191">
        <w:rPr>
          <w:rFonts w:ascii="Times New Roman" w:hAnsi="Times New Roman" w:cs="Times New Roman"/>
          <w:sz w:val="28"/>
          <w:szCs w:val="28"/>
        </w:rPr>
        <w:t>области</w:t>
      </w:r>
      <w:r w:rsidR="006D3A9C" w:rsidRPr="006D3A9C">
        <w:rPr>
          <w:rFonts w:ascii="Times New Roman" w:hAnsi="Times New Roman" w:cs="Times New Roman"/>
          <w:sz w:val="28"/>
          <w:szCs w:val="28"/>
        </w:rPr>
        <w:t>, на которой создаются</w:t>
      </w:r>
      <w:proofErr w:type="gramEnd"/>
      <w:r w:rsidR="006D3A9C" w:rsidRPr="006D3A9C">
        <w:rPr>
          <w:rFonts w:ascii="Times New Roman" w:hAnsi="Times New Roman" w:cs="Times New Roman"/>
          <w:sz w:val="28"/>
          <w:szCs w:val="28"/>
        </w:rPr>
        <w:t xml:space="preserve"> (действуют) названные казачьи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4. Согласование уставов казачьих обществ осуществляется после: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10. По истечении срока, установленного пунктом 9 настоящего Положения, принимается решение о согласовании либо</w:t>
      </w:r>
      <w:r w:rsidR="009C1191">
        <w:rPr>
          <w:rFonts w:ascii="Times New Roman" w:hAnsi="Times New Roman" w:cs="Times New Roman"/>
          <w:sz w:val="28"/>
          <w:szCs w:val="28"/>
        </w:rPr>
        <w:t xml:space="preserve"> об </w:t>
      </w:r>
      <w:r w:rsidRPr="006D3A9C">
        <w:rPr>
          <w:rFonts w:ascii="Times New Roman" w:hAnsi="Times New Roman" w:cs="Times New Roman"/>
          <w:sz w:val="28"/>
          <w:szCs w:val="28"/>
        </w:rPr>
        <w:t>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об отказе в согласовании устава казачьего общества в уведомлении указываются основания, послужившие причиной для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решения.</w:t>
      </w:r>
    </w:p>
    <w:p w:rsidR="006D3A9C" w:rsidRPr="006D3A9C" w:rsidRDefault="00B70127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Согласование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13. Основаниями для отказа</w:t>
      </w:r>
      <w:r w:rsidR="00B70127"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>в согласовании устава действующего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C1191" w:rsidRDefault="006D3A9C" w:rsidP="009C1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  <w:r w:rsidR="009C1191" w:rsidRPr="009C1191">
        <w:rPr>
          <w:color w:val="2D2D2D"/>
          <w:spacing w:val="2"/>
          <w:sz w:val="21"/>
          <w:szCs w:val="21"/>
        </w:rPr>
        <w:t xml:space="preserve"> 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14. Основаниями для отказа в согласовании устава создаваемого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</w:t>
      </w:r>
      <w:r w:rsidR="00700528">
        <w:rPr>
          <w:rFonts w:ascii="Times New Roman" w:hAnsi="Times New Roman" w:cs="Times New Roman"/>
          <w:sz w:val="28"/>
          <w:szCs w:val="28"/>
        </w:rPr>
        <w:t>у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сроку представления;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 w:rsidR="00B70127">
        <w:rPr>
          <w:rFonts w:ascii="Times New Roman" w:hAnsi="Times New Roman" w:cs="Times New Roman"/>
          <w:sz w:val="28"/>
          <w:szCs w:val="28"/>
        </w:rPr>
        <w:t>ляется в порядке, предусмотренно</w:t>
      </w:r>
      <w:r w:rsidRPr="006D3A9C">
        <w:rPr>
          <w:rFonts w:ascii="Times New Roman" w:hAnsi="Times New Roman" w:cs="Times New Roman"/>
          <w:sz w:val="28"/>
          <w:szCs w:val="28"/>
        </w:rPr>
        <w:t>м пунктами 7–14 настоящего Положения.</w:t>
      </w:r>
    </w:p>
    <w:p w:rsid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520DCD" w:rsidRPr="006D3A9C" w:rsidRDefault="009C1191" w:rsidP="00520D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="006D3A9C" w:rsidRPr="006D3A9C">
        <w:rPr>
          <w:sz w:val="28"/>
          <w:szCs w:val="28"/>
        </w:rPr>
        <w:tab/>
      </w:r>
    </w:p>
    <w:p w:rsidR="00BD1B40" w:rsidRPr="006D3A9C" w:rsidRDefault="00BD1B40" w:rsidP="006D3A9C">
      <w:pPr>
        <w:rPr>
          <w:rFonts w:ascii="Times New Roman" w:hAnsi="Times New Roman" w:cs="Times New Roman"/>
          <w:sz w:val="28"/>
          <w:szCs w:val="28"/>
        </w:rPr>
      </w:pPr>
    </w:p>
    <w:sectPr w:rsidR="00BD1B40" w:rsidRPr="006D3A9C" w:rsidSect="00966226">
      <w:pgSz w:w="11900" w:h="16800"/>
      <w:pgMar w:top="568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2E"/>
    <w:rsid w:val="00023BB6"/>
    <w:rsid w:val="00067D58"/>
    <w:rsid w:val="000B552A"/>
    <w:rsid w:val="000C06A6"/>
    <w:rsid w:val="00111088"/>
    <w:rsid w:val="001539A2"/>
    <w:rsid w:val="001E7F5F"/>
    <w:rsid w:val="00214B4C"/>
    <w:rsid w:val="0022665C"/>
    <w:rsid w:val="00283F22"/>
    <w:rsid w:val="00342DFD"/>
    <w:rsid w:val="00371EE6"/>
    <w:rsid w:val="003850A4"/>
    <w:rsid w:val="003C0070"/>
    <w:rsid w:val="003C191A"/>
    <w:rsid w:val="0041076E"/>
    <w:rsid w:val="00433DC0"/>
    <w:rsid w:val="00445E8A"/>
    <w:rsid w:val="00465510"/>
    <w:rsid w:val="0047139D"/>
    <w:rsid w:val="00520DA7"/>
    <w:rsid w:val="00520DCD"/>
    <w:rsid w:val="005866BB"/>
    <w:rsid w:val="005A1708"/>
    <w:rsid w:val="005A2977"/>
    <w:rsid w:val="005A615E"/>
    <w:rsid w:val="005F31F6"/>
    <w:rsid w:val="00634C1D"/>
    <w:rsid w:val="0064244E"/>
    <w:rsid w:val="006600E0"/>
    <w:rsid w:val="006953FB"/>
    <w:rsid w:val="006D3A9C"/>
    <w:rsid w:val="00700528"/>
    <w:rsid w:val="00711D2E"/>
    <w:rsid w:val="007438C5"/>
    <w:rsid w:val="00756122"/>
    <w:rsid w:val="007E10D5"/>
    <w:rsid w:val="00817894"/>
    <w:rsid w:val="00826F4D"/>
    <w:rsid w:val="00862F1B"/>
    <w:rsid w:val="008B0070"/>
    <w:rsid w:val="008B6613"/>
    <w:rsid w:val="008C09BD"/>
    <w:rsid w:val="008F173E"/>
    <w:rsid w:val="009075E8"/>
    <w:rsid w:val="009448A2"/>
    <w:rsid w:val="00966226"/>
    <w:rsid w:val="009870F9"/>
    <w:rsid w:val="009C1191"/>
    <w:rsid w:val="00AB2567"/>
    <w:rsid w:val="00AC1B02"/>
    <w:rsid w:val="00B0710B"/>
    <w:rsid w:val="00B70127"/>
    <w:rsid w:val="00BC2803"/>
    <w:rsid w:val="00BC6B29"/>
    <w:rsid w:val="00BD1B40"/>
    <w:rsid w:val="00C23414"/>
    <w:rsid w:val="00C47BF0"/>
    <w:rsid w:val="00C6490A"/>
    <w:rsid w:val="00CD3E84"/>
    <w:rsid w:val="00D0734C"/>
    <w:rsid w:val="00D20B77"/>
    <w:rsid w:val="00D31881"/>
    <w:rsid w:val="00D82938"/>
    <w:rsid w:val="00DC0E22"/>
    <w:rsid w:val="00E2195D"/>
    <w:rsid w:val="00E94BC9"/>
    <w:rsid w:val="00EA336F"/>
    <w:rsid w:val="00F21FD4"/>
    <w:rsid w:val="00F37331"/>
    <w:rsid w:val="00F536CE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41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C23414"/>
    <w:rPr>
      <w:b/>
      <w:color w:val="26282F"/>
    </w:rPr>
  </w:style>
  <w:style w:type="character" w:customStyle="1" w:styleId="a4">
    <w:name w:val="Гипертекстовая ссылка"/>
    <w:uiPriority w:val="99"/>
    <w:rsid w:val="00C2341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3414"/>
    <w:pPr>
      <w:ind w:firstLine="0"/>
    </w:pPr>
  </w:style>
  <w:style w:type="character" w:customStyle="1" w:styleId="a6">
    <w:name w:val="Цветовое выделение для Текст"/>
    <w:uiPriority w:val="99"/>
    <w:rsid w:val="00C23414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9C1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41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3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C23414"/>
    <w:rPr>
      <w:b/>
      <w:color w:val="26282F"/>
    </w:rPr>
  </w:style>
  <w:style w:type="character" w:customStyle="1" w:styleId="a4">
    <w:name w:val="Гипертекстовая ссылка"/>
    <w:uiPriority w:val="99"/>
    <w:rsid w:val="00C2341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3414"/>
    <w:pPr>
      <w:ind w:firstLine="0"/>
    </w:pPr>
  </w:style>
  <w:style w:type="character" w:customStyle="1" w:styleId="a6">
    <w:name w:val="Цветовое выделение для Текст"/>
    <w:uiPriority w:val="99"/>
    <w:rsid w:val="00C23414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9C1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Наталья В. Езовских</cp:lastModifiedBy>
  <cp:revision>14</cp:revision>
  <cp:lastPrinted>2021-04-19T06:45:00Z</cp:lastPrinted>
  <dcterms:created xsi:type="dcterms:W3CDTF">2021-04-19T06:32:00Z</dcterms:created>
  <dcterms:modified xsi:type="dcterms:W3CDTF">2021-05-13T12:14:00Z</dcterms:modified>
</cp:coreProperties>
</file>