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BC" w:rsidRPr="004570BC" w:rsidRDefault="004570BC" w:rsidP="004570BC">
      <w:pPr>
        <w:jc w:val="right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</w:rPr>
        <w:t>ПРОЕКТ</w:t>
      </w:r>
    </w:p>
    <w:p w:rsidR="004570BC" w:rsidRDefault="004570BC" w:rsidP="004D4203">
      <w:pPr>
        <w:jc w:val="center"/>
      </w:pPr>
    </w:p>
    <w:p w:rsidR="004D4203" w:rsidRDefault="004D4203" w:rsidP="004D420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7A1EE1" wp14:editId="36FF643F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03" w:rsidRDefault="004D4203" w:rsidP="004D4203"/>
    <w:p w:rsidR="004D4203" w:rsidRDefault="004D4203" w:rsidP="004D4203">
      <w:pPr>
        <w:ind w:left="-567" w:firstLine="567"/>
      </w:pPr>
    </w:p>
    <w:p w:rsidR="004D4203" w:rsidRPr="009A3D2B" w:rsidRDefault="004D4203" w:rsidP="004D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D4203" w:rsidRPr="009A3D2B" w:rsidRDefault="004D4203" w:rsidP="004D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4D4203" w:rsidRPr="009A3D2B" w:rsidRDefault="004D4203" w:rsidP="004D4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03" w:rsidRDefault="004D4203" w:rsidP="004D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4203" w:rsidRPr="004A4006" w:rsidRDefault="004570BC" w:rsidP="004D42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D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</w:p>
    <w:p w:rsidR="004D4203" w:rsidRDefault="004D4203" w:rsidP="004D4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03" w:rsidRDefault="004D4203" w:rsidP="00B5274A">
      <w:pPr>
        <w:pStyle w:val="a4"/>
        <w:jc w:val="center"/>
        <w:rPr>
          <w:rStyle w:val="a3"/>
          <w:rFonts w:ascii="Roboto" w:hAnsi="Roboto" w:cs="Arial"/>
          <w:color w:val="000000"/>
          <w:sz w:val="27"/>
          <w:szCs w:val="27"/>
        </w:rPr>
      </w:pPr>
    </w:p>
    <w:p w:rsidR="004D4203" w:rsidRDefault="00B5274A" w:rsidP="004D4203">
      <w:pPr>
        <w:pStyle w:val="a4"/>
        <w:spacing w:after="0"/>
        <w:rPr>
          <w:rStyle w:val="a3"/>
          <w:rFonts w:ascii="Roboto" w:hAnsi="Roboto" w:cs="Arial"/>
          <w:b w:val="0"/>
          <w:color w:val="000000"/>
          <w:sz w:val="27"/>
          <w:szCs w:val="27"/>
        </w:rPr>
      </w:pPr>
      <w:r w:rsidRPr="004D4203">
        <w:rPr>
          <w:rStyle w:val="a3"/>
          <w:rFonts w:ascii="Roboto" w:hAnsi="Roboto" w:cs="Arial"/>
          <w:b w:val="0"/>
          <w:color w:val="000000"/>
          <w:sz w:val="27"/>
          <w:szCs w:val="27"/>
        </w:rPr>
        <w:t>Об утверждении Административного регламента</w:t>
      </w:r>
    </w:p>
    <w:p w:rsidR="004D4203" w:rsidRDefault="00B5274A" w:rsidP="004D4203">
      <w:pPr>
        <w:pStyle w:val="a4"/>
        <w:spacing w:after="0"/>
        <w:rPr>
          <w:rStyle w:val="a3"/>
          <w:rFonts w:ascii="Roboto" w:hAnsi="Roboto" w:cs="Arial"/>
          <w:b w:val="0"/>
          <w:color w:val="000000"/>
          <w:sz w:val="27"/>
          <w:szCs w:val="27"/>
        </w:rPr>
      </w:pPr>
      <w:r w:rsidRPr="004D4203">
        <w:rPr>
          <w:rStyle w:val="a3"/>
          <w:rFonts w:ascii="Roboto" w:hAnsi="Roboto" w:cs="Arial"/>
          <w:b w:val="0"/>
          <w:color w:val="000000"/>
          <w:sz w:val="27"/>
          <w:szCs w:val="27"/>
        </w:rPr>
        <w:t>предоставления муниципальной услуги</w:t>
      </w:r>
    </w:p>
    <w:p w:rsidR="004D4203" w:rsidRDefault="00B5274A" w:rsidP="004D4203">
      <w:pPr>
        <w:pStyle w:val="a4"/>
        <w:spacing w:after="0"/>
        <w:rPr>
          <w:rStyle w:val="a3"/>
          <w:rFonts w:ascii="Roboto" w:hAnsi="Roboto" w:cs="Arial"/>
          <w:b w:val="0"/>
          <w:color w:val="000000"/>
          <w:sz w:val="27"/>
          <w:szCs w:val="27"/>
        </w:rPr>
      </w:pPr>
      <w:r w:rsidRPr="004D4203">
        <w:rPr>
          <w:rStyle w:val="a3"/>
          <w:rFonts w:ascii="Roboto" w:hAnsi="Roboto" w:cs="Arial"/>
          <w:b w:val="0"/>
          <w:color w:val="000000"/>
          <w:sz w:val="27"/>
          <w:szCs w:val="27"/>
        </w:rPr>
        <w:t>«Дача письменных разъяснений налогоплательщикам</w:t>
      </w:r>
    </w:p>
    <w:p w:rsidR="004D4203" w:rsidRDefault="00B5274A" w:rsidP="004D4203">
      <w:pPr>
        <w:pStyle w:val="a4"/>
        <w:spacing w:after="0"/>
        <w:rPr>
          <w:rStyle w:val="a3"/>
          <w:rFonts w:ascii="Roboto" w:hAnsi="Roboto" w:cs="Arial"/>
          <w:b w:val="0"/>
          <w:color w:val="000000"/>
          <w:sz w:val="27"/>
          <w:szCs w:val="27"/>
        </w:rPr>
      </w:pPr>
      <w:r w:rsidRPr="004D4203">
        <w:rPr>
          <w:rStyle w:val="a3"/>
          <w:rFonts w:ascii="Roboto" w:hAnsi="Roboto" w:cs="Arial"/>
          <w:b w:val="0"/>
          <w:color w:val="000000"/>
          <w:sz w:val="27"/>
          <w:szCs w:val="27"/>
        </w:rPr>
        <w:t>по вопросам применения муниципальных нормативных</w:t>
      </w:r>
    </w:p>
    <w:p w:rsidR="00B5274A" w:rsidRDefault="00B5274A" w:rsidP="004D4203">
      <w:pPr>
        <w:pStyle w:val="a4"/>
        <w:spacing w:after="0"/>
        <w:rPr>
          <w:rStyle w:val="a3"/>
          <w:rFonts w:ascii="Roboto" w:hAnsi="Roboto" w:cs="Arial"/>
          <w:b w:val="0"/>
          <w:color w:val="000000"/>
          <w:sz w:val="27"/>
          <w:szCs w:val="27"/>
        </w:rPr>
      </w:pPr>
      <w:r w:rsidRPr="004D4203">
        <w:rPr>
          <w:rStyle w:val="a3"/>
          <w:rFonts w:ascii="Roboto" w:hAnsi="Roboto" w:cs="Arial"/>
          <w:b w:val="0"/>
          <w:color w:val="000000"/>
          <w:sz w:val="27"/>
          <w:szCs w:val="27"/>
        </w:rPr>
        <w:t>правовых актов о местных налогах и сборах»</w:t>
      </w:r>
    </w:p>
    <w:p w:rsidR="004D4203" w:rsidRPr="004D4203" w:rsidRDefault="004D4203" w:rsidP="004D4203">
      <w:pPr>
        <w:pStyle w:val="a4"/>
        <w:spacing w:after="0"/>
        <w:rPr>
          <w:rFonts w:ascii="Roboto" w:hAnsi="Roboto" w:cs="Arial"/>
          <w:bCs/>
          <w:color w:val="000000"/>
          <w:sz w:val="27"/>
          <w:szCs w:val="27"/>
        </w:rPr>
      </w:pPr>
    </w:p>
    <w:p w:rsidR="00B5274A" w:rsidRDefault="00D558A5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       </w:t>
      </w:r>
      <w:r w:rsidR="00B5274A">
        <w:rPr>
          <w:rFonts w:ascii="Roboto" w:hAnsi="Roboto" w:cs="Arial"/>
          <w:color w:val="000000"/>
          <w:sz w:val="27"/>
          <w:szCs w:val="27"/>
        </w:rPr>
        <w:t xml:space="preserve">В соответствии с Налоговым </w:t>
      </w:r>
      <w:r>
        <w:rPr>
          <w:rFonts w:ascii="Roboto" w:hAnsi="Roboto" w:cs="Arial"/>
          <w:color w:val="000000"/>
          <w:sz w:val="27"/>
          <w:szCs w:val="27"/>
        </w:rPr>
        <w:t>к</w:t>
      </w:r>
      <w:r w:rsidR="00B5274A">
        <w:rPr>
          <w:rFonts w:ascii="Roboto" w:hAnsi="Roboto" w:cs="Arial"/>
          <w:color w:val="000000"/>
          <w:sz w:val="27"/>
          <w:szCs w:val="27"/>
        </w:rPr>
        <w:t>одексом Российской Федерацией, Федеральным законом от 27.07.2010 №</w:t>
      </w:r>
      <w:r>
        <w:rPr>
          <w:rFonts w:ascii="Roboto" w:hAnsi="Roboto" w:cs="Arial"/>
          <w:color w:val="000000"/>
          <w:sz w:val="27"/>
          <w:szCs w:val="27"/>
        </w:rPr>
        <w:t xml:space="preserve"> </w:t>
      </w:r>
      <w:r w:rsidR="00B5274A">
        <w:rPr>
          <w:rFonts w:ascii="Roboto" w:hAnsi="Roboto" w:cs="Arial"/>
          <w:color w:val="000000"/>
          <w:sz w:val="27"/>
          <w:szCs w:val="27"/>
        </w:rPr>
        <w:t xml:space="preserve">210-ФЗ (ред. от 02.07.2021) «Об организации предоставления государственных и муниципальных услуг» (с изм. и доп., вступ. </w:t>
      </w:r>
      <w:r>
        <w:rPr>
          <w:rFonts w:ascii="Roboto" w:hAnsi="Roboto" w:cs="Arial"/>
          <w:color w:val="000000"/>
          <w:sz w:val="27"/>
          <w:szCs w:val="27"/>
        </w:rPr>
        <w:t>в</w:t>
      </w:r>
      <w:r w:rsidR="00B5274A">
        <w:rPr>
          <w:rFonts w:ascii="Roboto" w:hAnsi="Roboto" w:cs="Arial"/>
          <w:color w:val="000000"/>
          <w:sz w:val="27"/>
          <w:szCs w:val="27"/>
        </w:rPr>
        <w:t xml:space="preserve"> силу с 01.01.2022), руководствуясь Уставом</w:t>
      </w:r>
      <w:r w:rsidR="0099187E">
        <w:rPr>
          <w:rFonts w:ascii="Roboto" w:hAnsi="Roboto" w:cs="Arial"/>
          <w:color w:val="000000"/>
          <w:sz w:val="27"/>
          <w:szCs w:val="27"/>
        </w:rPr>
        <w:t xml:space="preserve"> муниципального образования Куриловское Собинского района, администрация 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ПОСТАНОВЛЯ</w:t>
      </w:r>
      <w:r w:rsidR="0099187E">
        <w:rPr>
          <w:rFonts w:ascii="Roboto" w:hAnsi="Roboto" w:cs="Arial"/>
          <w:color w:val="000000"/>
          <w:sz w:val="27"/>
          <w:szCs w:val="27"/>
        </w:rPr>
        <w:t>ЕТ</w:t>
      </w:r>
      <w:r>
        <w:rPr>
          <w:rFonts w:ascii="Roboto" w:hAnsi="Roboto" w:cs="Arial"/>
          <w:color w:val="000000"/>
          <w:sz w:val="27"/>
          <w:szCs w:val="27"/>
        </w:rPr>
        <w:t>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BB6BEE">
        <w:rPr>
          <w:rFonts w:ascii="Roboto" w:hAnsi="Roboto" w:cs="Arial"/>
          <w:color w:val="000000"/>
          <w:sz w:val="27"/>
          <w:szCs w:val="27"/>
        </w:rPr>
        <w:t xml:space="preserve"> согласно приложению</w:t>
      </w:r>
      <w:r>
        <w:rPr>
          <w:rFonts w:ascii="Roboto" w:hAnsi="Roboto" w:cs="Arial"/>
          <w:color w:val="000000"/>
          <w:sz w:val="27"/>
          <w:szCs w:val="27"/>
        </w:rPr>
        <w:t>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2. Настоящее постановление вступает в силу с момента обнародования и размещения на официальном сайте муниципального образования </w:t>
      </w:r>
      <w:r w:rsidR="0099187E">
        <w:rPr>
          <w:rFonts w:ascii="Roboto" w:hAnsi="Roboto" w:cs="Arial"/>
          <w:color w:val="000000"/>
          <w:sz w:val="27"/>
          <w:szCs w:val="27"/>
        </w:rPr>
        <w:t>Куриловское Собинского района.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8405E1" w:rsidRDefault="008405E1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</w:p>
    <w:p w:rsidR="008405E1" w:rsidRDefault="008405E1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</w:p>
    <w:p w:rsidR="008405E1" w:rsidRDefault="008405E1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</w:p>
    <w:p w:rsidR="008405E1" w:rsidRDefault="00B5274A" w:rsidP="004570BC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Глава администрации</w:t>
      </w:r>
      <w:r w:rsidR="0099187E">
        <w:rPr>
          <w:rFonts w:ascii="Roboto" w:hAnsi="Roboto" w:cs="Arial"/>
          <w:color w:val="000000"/>
          <w:sz w:val="27"/>
          <w:szCs w:val="27"/>
        </w:rPr>
        <w:t xml:space="preserve">                                                                            О.В. </w:t>
      </w:r>
      <w:r w:rsidR="008405E1">
        <w:rPr>
          <w:rFonts w:ascii="Roboto" w:hAnsi="Roboto" w:cs="Arial"/>
          <w:color w:val="000000"/>
          <w:sz w:val="27"/>
          <w:szCs w:val="27"/>
        </w:rPr>
        <w:t>Арабей</w:t>
      </w:r>
    </w:p>
    <w:p w:rsidR="004570BC" w:rsidRDefault="004570BC" w:rsidP="004570BC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</w:p>
    <w:p w:rsidR="00B5274A" w:rsidRDefault="00B5274A" w:rsidP="00B5274A">
      <w:pPr>
        <w:pStyle w:val="a4"/>
        <w:jc w:val="right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Утвержден постановлением</w:t>
      </w:r>
    </w:p>
    <w:p w:rsidR="00B5274A" w:rsidRDefault="00865BBD" w:rsidP="00B5274A">
      <w:pPr>
        <w:pStyle w:val="a4"/>
        <w:jc w:val="right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а</w:t>
      </w:r>
      <w:r w:rsidR="00B5274A">
        <w:rPr>
          <w:rFonts w:ascii="Roboto" w:hAnsi="Roboto" w:cs="Arial"/>
          <w:color w:val="000000"/>
          <w:sz w:val="27"/>
          <w:szCs w:val="27"/>
        </w:rPr>
        <w:t>дминистрации</w:t>
      </w:r>
      <w:r>
        <w:rPr>
          <w:rFonts w:ascii="Roboto" w:hAnsi="Roboto" w:cs="Arial"/>
          <w:color w:val="000000"/>
          <w:sz w:val="27"/>
          <w:szCs w:val="27"/>
        </w:rPr>
        <w:t xml:space="preserve"> МО Куриловское</w:t>
      </w:r>
    </w:p>
    <w:p w:rsidR="00B5274A" w:rsidRDefault="00865BBD" w:rsidP="00B5274A">
      <w:pPr>
        <w:pStyle w:val="a4"/>
        <w:jc w:val="right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Собинского</w:t>
      </w:r>
      <w:r w:rsidR="00B5274A">
        <w:rPr>
          <w:rFonts w:ascii="Roboto" w:hAnsi="Roboto" w:cs="Arial"/>
          <w:color w:val="000000"/>
          <w:sz w:val="27"/>
          <w:szCs w:val="27"/>
        </w:rPr>
        <w:t xml:space="preserve"> района</w:t>
      </w:r>
    </w:p>
    <w:p w:rsidR="00B5274A" w:rsidRDefault="00342C2D" w:rsidP="00B5274A">
      <w:pPr>
        <w:pStyle w:val="a4"/>
        <w:jc w:val="right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</w:t>
      </w:r>
      <w:r w:rsidR="00B5274A">
        <w:rPr>
          <w:rFonts w:ascii="Roboto" w:hAnsi="Roboto" w:cs="Arial"/>
          <w:color w:val="000000"/>
          <w:sz w:val="27"/>
          <w:szCs w:val="27"/>
        </w:rPr>
        <w:t>т</w:t>
      </w:r>
      <w:r>
        <w:rPr>
          <w:rFonts w:ascii="Roboto" w:hAnsi="Roboto" w:cs="Arial"/>
          <w:color w:val="000000"/>
          <w:sz w:val="27"/>
          <w:szCs w:val="27"/>
        </w:rPr>
        <w:t xml:space="preserve">         </w:t>
      </w:r>
      <w:r w:rsidR="00B5274A">
        <w:rPr>
          <w:rFonts w:ascii="Roboto" w:hAnsi="Roboto" w:cs="Arial"/>
          <w:color w:val="000000"/>
          <w:sz w:val="27"/>
          <w:szCs w:val="27"/>
        </w:rPr>
        <w:t xml:space="preserve"> № </w:t>
      </w:r>
    </w:p>
    <w:p w:rsidR="00B5274A" w:rsidRDefault="00B5274A" w:rsidP="00B5274A">
      <w:pPr>
        <w:pStyle w:val="a4"/>
        <w:jc w:val="center"/>
        <w:rPr>
          <w:rFonts w:ascii="Roboto" w:hAnsi="Roboto" w:cs="Arial"/>
          <w:color w:val="000000"/>
          <w:sz w:val="27"/>
          <w:szCs w:val="27"/>
        </w:rPr>
      </w:pPr>
      <w:r>
        <w:rPr>
          <w:rStyle w:val="a3"/>
          <w:rFonts w:ascii="Roboto" w:hAnsi="Roboto" w:cs="Arial"/>
          <w:color w:val="000000"/>
          <w:sz w:val="27"/>
          <w:szCs w:val="27"/>
        </w:rPr>
        <w:t>АДМИНИСТРАТИВНЫЙ РЕГЛАМЕНТ</w:t>
      </w:r>
    </w:p>
    <w:p w:rsidR="00B5274A" w:rsidRDefault="00B5274A" w:rsidP="00B5274A">
      <w:pPr>
        <w:pStyle w:val="a4"/>
        <w:jc w:val="center"/>
        <w:rPr>
          <w:rFonts w:ascii="Roboto" w:hAnsi="Roboto" w:cs="Arial"/>
          <w:color w:val="000000"/>
          <w:sz w:val="27"/>
          <w:szCs w:val="27"/>
        </w:rPr>
      </w:pPr>
      <w:r>
        <w:rPr>
          <w:rStyle w:val="a3"/>
          <w:rFonts w:ascii="Roboto" w:hAnsi="Roboto" w:cs="Arial"/>
          <w:color w:val="000000"/>
          <w:sz w:val="27"/>
          <w:szCs w:val="27"/>
        </w:rPr>
        <w:t>предоставления муниципальной услуги</w:t>
      </w:r>
      <w:r w:rsidR="00865BBD">
        <w:rPr>
          <w:rStyle w:val="a3"/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Style w:val="a3"/>
          <w:rFonts w:ascii="Roboto" w:hAnsi="Roboto" w:cs="Arial"/>
          <w:color w:val="000000"/>
          <w:sz w:val="27"/>
          <w:szCs w:val="27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B5274A" w:rsidRPr="004570BC" w:rsidRDefault="00B5274A" w:rsidP="004570BC">
      <w:pPr>
        <w:pStyle w:val="a4"/>
        <w:jc w:val="center"/>
        <w:rPr>
          <w:rFonts w:ascii="Roboto" w:hAnsi="Roboto" w:cs="Arial"/>
          <w:b/>
          <w:color w:val="000000"/>
          <w:sz w:val="27"/>
          <w:szCs w:val="27"/>
        </w:rPr>
      </w:pPr>
      <w:r w:rsidRPr="004570BC">
        <w:rPr>
          <w:rFonts w:ascii="Roboto" w:hAnsi="Roboto" w:cs="Arial"/>
          <w:b/>
          <w:color w:val="000000"/>
          <w:sz w:val="27"/>
          <w:szCs w:val="27"/>
        </w:rPr>
        <w:t>1. Общие положения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— Административный регламент) — определяет стандарт, состав, сроки и последовательность действий (административных процедур) </w:t>
      </w:r>
      <w:r w:rsidR="00865BBD">
        <w:rPr>
          <w:rFonts w:ascii="Roboto" w:hAnsi="Roboto" w:cs="Arial"/>
          <w:color w:val="000000"/>
          <w:sz w:val="27"/>
          <w:szCs w:val="27"/>
        </w:rPr>
        <w:t>а</w:t>
      </w:r>
      <w:r>
        <w:rPr>
          <w:rFonts w:ascii="Roboto" w:hAnsi="Roboto" w:cs="Arial"/>
          <w:color w:val="000000"/>
          <w:sz w:val="27"/>
          <w:szCs w:val="27"/>
        </w:rPr>
        <w:t xml:space="preserve">дминистрации муниципального образования 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Куриловское Собинского </w:t>
      </w:r>
      <w:r>
        <w:rPr>
          <w:rFonts w:ascii="Roboto" w:hAnsi="Roboto" w:cs="Arial"/>
          <w:color w:val="000000"/>
          <w:sz w:val="27"/>
          <w:szCs w:val="27"/>
        </w:rPr>
        <w:t xml:space="preserve"> района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865BBD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</w:t>
      </w:r>
      <w:r>
        <w:rPr>
          <w:rFonts w:ascii="Roboto" w:hAnsi="Roboto" w:cs="Arial"/>
          <w:color w:val="000000"/>
          <w:sz w:val="27"/>
          <w:szCs w:val="27"/>
        </w:rPr>
        <w:t xml:space="preserve"> района по вопросам применения муниципальных нормативных правовых актов о местных налогах и сборах.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1.2. Правовые основания предоставления муниципальной услуги:</w:t>
      </w:r>
    </w:p>
    <w:p w:rsidR="00B5274A" w:rsidRDefault="00B5274A" w:rsidP="00865BBD">
      <w:pPr>
        <w:pStyle w:val="a4"/>
        <w:spacing w:after="0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Конституция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Российской Федерации;</w:t>
      </w:r>
    </w:p>
    <w:p w:rsidR="00B5274A" w:rsidRDefault="00B5274A" w:rsidP="00865BBD">
      <w:pPr>
        <w:pStyle w:val="a4"/>
        <w:spacing w:after="0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 xml:space="preserve"> Налоговый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кодекс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Российской Федерации;</w:t>
      </w:r>
    </w:p>
    <w:p w:rsidR="00B5274A" w:rsidRDefault="00B5274A" w:rsidP="00865BBD">
      <w:pPr>
        <w:pStyle w:val="a4"/>
        <w:spacing w:after="0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Федеральный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закон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от 06.10.2003 № 131-ФЗ «Об общих принципах организации местного самоуправления в Российской Федерации»;</w:t>
      </w:r>
    </w:p>
    <w:p w:rsidR="00B5274A" w:rsidRDefault="00B5274A" w:rsidP="00865BBD">
      <w:pPr>
        <w:pStyle w:val="a4"/>
        <w:spacing w:after="0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Федеральный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закон</w:t>
      </w:r>
      <w:r w:rsidR="00865BB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от 27.07.2010 № 210-ФЗ «Об организации предоставления государственных и муниципальных услуг».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1.3. Описание заявителей.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</w:t>
      </w:r>
      <w:r>
        <w:rPr>
          <w:rFonts w:ascii="Roboto" w:hAnsi="Roboto" w:cs="Arial"/>
          <w:color w:val="000000"/>
          <w:sz w:val="27"/>
          <w:szCs w:val="27"/>
        </w:rPr>
        <w:lastRenderedPageBreak/>
        <w:t>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1.4. Порядок информирования о правилах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6E780E">
        <w:rPr>
          <w:rFonts w:ascii="Roboto" w:hAnsi="Roboto" w:cs="Arial"/>
          <w:color w:val="000000"/>
          <w:sz w:val="27"/>
          <w:szCs w:val="27"/>
        </w:rPr>
        <w:t xml:space="preserve">муниципального образования Куриловское Собинского </w:t>
      </w:r>
      <w:r>
        <w:rPr>
          <w:rFonts w:ascii="Roboto" w:hAnsi="Roboto" w:cs="Arial"/>
          <w:color w:val="000000"/>
          <w:sz w:val="27"/>
          <w:szCs w:val="27"/>
        </w:rPr>
        <w:t>района.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Заявления о предоставлении муниципальной услуги направляются непосредственно через администрацию</w:t>
      </w:r>
      <w:r w:rsidR="006E780E" w:rsidRPr="006E780E">
        <w:rPr>
          <w:rFonts w:ascii="Roboto" w:hAnsi="Roboto" w:cs="Arial"/>
          <w:color w:val="000000"/>
          <w:sz w:val="27"/>
          <w:szCs w:val="27"/>
        </w:rPr>
        <w:t xml:space="preserve"> </w:t>
      </w:r>
      <w:r w:rsidR="006E780E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района</w:t>
      </w:r>
      <w:r>
        <w:rPr>
          <w:rFonts w:ascii="Roboto" w:hAnsi="Roboto" w:cs="Arial"/>
          <w:color w:val="000000"/>
          <w:sz w:val="27"/>
          <w:szCs w:val="27"/>
        </w:rPr>
        <w:t>,</w:t>
      </w:r>
      <w:r w:rsidR="006E780E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Администрация</w:t>
      </w:r>
      <w:r w:rsidR="00B93C59" w:rsidRPr="00B93C59">
        <w:rPr>
          <w:rFonts w:ascii="Roboto" w:hAnsi="Roboto" w:cs="Arial"/>
          <w:color w:val="000000"/>
          <w:sz w:val="27"/>
          <w:szCs w:val="27"/>
        </w:rPr>
        <w:t xml:space="preserve"> </w:t>
      </w:r>
      <w:r w:rsidR="00B93C59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района</w:t>
      </w:r>
      <w:r>
        <w:rPr>
          <w:rFonts w:ascii="Roboto" w:hAnsi="Roboto" w:cs="Arial"/>
          <w:color w:val="000000"/>
          <w:sz w:val="27"/>
          <w:szCs w:val="27"/>
        </w:rPr>
        <w:t xml:space="preserve"> расположена по адресу: </w:t>
      </w:r>
      <w:r w:rsidR="00456F2B">
        <w:rPr>
          <w:rFonts w:ascii="Roboto" w:hAnsi="Roboto" w:cs="Arial"/>
          <w:color w:val="000000"/>
          <w:sz w:val="27"/>
          <w:szCs w:val="27"/>
        </w:rPr>
        <w:t>601223</w:t>
      </w:r>
      <w:r>
        <w:rPr>
          <w:rFonts w:ascii="Roboto" w:hAnsi="Roboto" w:cs="Arial"/>
          <w:color w:val="000000"/>
          <w:sz w:val="27"/>
          <w:szCs w:val="27"/>
        </w:rPr>
        <w:t xml:space="preserve">,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Владимирская </w:t>
      </w:r>
      <w:r>
        <w:rPr>
          <w:rFonts w:ascii="Roboto" w:hAnsi="Roboto" w:cs="Arial"/>
          <w:color w:val="000000"/>
          <w:sz w:val="27"/>
          <w:szCs w:val="27"/>
        </w:rPr>
        <w:t xml:space="preserve">область, </w:t>
      </w:r>
      <w:proofErr w:type="spellStart"/>
      <w:r w:rsidR="00456F2B">
        <w:rPr>
          <w:rFonts w:ascii="Roboto" w:hAnsi="Roboto" w:cs="Arial"/>
          <w:color w:val="000000"/>
          <w:sz w:val="27"/>
          <w:szCs w:val="27"/>
        </w:rPr>
        <w:t>Собинский</w:t>
      </w:r>
      <w:proofErr w:type="spellEnd"/>
      <w:r>
        <w:rPr>
          <w:rFonts w:ascii="Roboto" w:hAnsi="Roboto" w:cs="Arial"/>
          <w:color w:val="000000"/>
          <w:sz w:val="27"/>
          <w:szCs w:val="27"/>
        </w:rPr>
        <w:t xml:space="preserve"> район, </w:t>
      </w:r>
      <w:r w:rsidR="00456F2B">
        <w:rPr>
          <w:rFonts w:ascii="Roboto" w:hAnsi="Roboto" w:cs="Arial"/>
          <w:color w:val="000000"/>
          <w:sz w:val="27"/>
          <w:szCs w:val="27"/>
        </w:rPr>
        <w:t>д. Курилово, ул. Юбилейная, д. 40</w:t>
      </w:r>
      <w:r>
        <w:rPr>
          <w:rFonts w:ascii="Roboto" w:hAnsi="Roboto" w:cs="Arial"/>
          <w:color w:val="000000"/>
          <w:sz w:val="27"/>
          <w:szCs w:val="27"/>
        </w:rPr>
        <w:t>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муниципального образования Куриловское </w:t>
      </w:r>
      <w:proofErr w:type="gramStart"/>
      <w:r w:rsidR="00456F2B">
        <w:rPr>
          <w:rFonts w:ascii="Roboto" w:hAnsi="Roboto" w:cs="Arial"/>
          <w:color w:val="000000"/>
          <w:sz w:val="27"/>
          <w:szCs w:val="27"/>
        </w:rPr>
        <w:t xml:space="preserve">Собинского </w:t>
      </w:r>
      <w:r>
        <w:rPr>
          <w:rFonts w:ascii="Roboto" w:hAnsi="Roboto" w:cs="Arial"/>
          <w:color w:val="000000"/>
          <w:sz w:val="27"/>
          <w:szCs w:val="27"/>
        </w:rPr>
        <w:t xml:space="preserve"> района</w:t>
      </w:r>
      <w:proofErr w:type="gramEnd"/>
      <w:r>
        <w:rPr>
          <w:rFonts w:ascii="Roboto" w:hAnsi="Roboto" w:cs="Arial"/>
          <w:color w:val="000000"/>
          <w:sz w:val="27"/>
          <w:szCs w:val="27"/>
        </w:rPr>
        <w:t xml:space="preserve">: с понедельника по </w:t>
      </w:r>
      <w:r w:rsidR="00456F2B">
        <w:rPr>
          <w:rFonts w:ascii="Roboto" w:hAnsi="Roboto" w:cs="Arial"/>
          <w:color w:val="000000"/>
          <w:sz w:val="27"/>
          <w:szCs w:val="27"/>
        </w:rPr>
        <w:t>пятницу,</w:t>
      </w:r>
      <w:r>
        <w:rPr>
          <w:rFonts w:ascii="Roboto" w:hAnsi="Roboto" w:cs="Arial"/>
          <w:color w:val="000000"/>
          <w:sz w:val="27"/>
          <w:szCs w:val="27"/>
        </w:rPr>
        <w:t xml:space="preserve"> с </w:t>
      </w:r>
      <w:r w:rsidR="00456F2B">
        <w:rPr>
          <w:rFonts w:ascii="Roboto" w:hAnsi="Roboto" w:cs="Arial"/>
          <w:color w:val="000000"/>
          <w:sz w:val="27"/>
          <w:szCs w:val="27"/>
        </w:rPr>
        <w:t>8</w:t>
      </w:r>
      <w:r>
        <w:rPr>
          <w:rFonts w:ascii="Roboto" w:hAnsi="Roboto" w:cs="Arial"/>
          <w:color w:val="000000"/>
          <w:sz w:val="27"/>
          <w:szCs w:val="27"/>
        </w:rPr>
        <w:t>.00 до 1</w:t>
      </w:r>
      <w:r w:rsidR="00456F2B">
        <w:rPr>
          <w:rFonts w:ascii="Roboto" w:hAnsi="Roboto" w:cs="Arial"/>
          <w:color w:val="000000"/>
          <w:sz w:val="27"/>
          <w:szCs w:val="27"/>
        </w:rPr>
        <w:t>6</w:t>
      </w:r>
      <w:r>
        <w:rPr>
          <w:rFonts w:ascii="Roboto" w:hAnsi="Roboto" w:cs="Arial"/>
          <w:color w:val="000000"/>
          <w:sz w:val="27"/>
          <w:szCs w:val="27"/>
        </w:rPr>
        <w:t>.00 часов, перерыв с 1</w:t>
      </w:r>
      <w:r w:rsidR="00456F2B">
        <w:rPr>
          <w:rFonts w:ascii="Roboto" w:hAnsi="Roboto" w:cs="Arial"/>
          <w:color w:val="000000"/>
          <w:sz w:val="27"/>
          <w:szCs w:val="27"/>
        </w:rPr>
        <w:t>2</w:t>
      </w:r>
      <w:r>
        <w:rPr>
          <w:rFonts w:ascii="Roboto" w:hAnsi="Roboto" w:cs="Arial"/>
          <w:color w:val="000000"/>
          <w:sz w:val="27"/>
          <w:szCs w:val="27"/>
        </w:rPr>
        <w:t>.00 до 1</w:t>
      </w:r>
      <w:r w:rsidR="00456F2B">
        <w:rPr>
          <w:rFonts w:ascii="Roboto" w:hAnsi="Roboto" w:cs="Arial"/>
          <w:color w:val="000000"/>
          <w:sz w:val="27"/>
          <w:szCs w:val="27"/>
        </w:rPr>
        <w:t>3</w:t>
      </w:r>
      <w:r>
        <w:rPr>
          <w:rFonts w:ascii="Roboto" w:hAnsi="Roboto" w:cs="Arial"/>
          <w:color w:val="000000"/>
          <w:sz w:val="27"/>
          <w:szCs w:val="27"/>
        </w:rPr>
        <w:t>.00 часов.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В рабочий день, непосредственно предшествующий нерабочему праздничному дню, муниципальная услуга предоставляется с </w:t>
      </w:r>
      <w:r w:rsidR="00456F2B">
        <w:rPr>
          <w:rFonts w:ascii="Roboto" w:hAnsi="Roboto" w:cs="Arial"/>
          <w:color w:val="000000"/>
          <w:sz w:val="27"/>
          <w:szCs w:val="27"/>
        </w:rPr>
        <w:t>8</w:t>
      </w:r>
      <w:r>
        <w:rPr>
          <w:rFonts w:ascii="Roboto" w:hAnsi="Roboto" w:cs="Arial"/>
          <w:color w:val="000000"/>
          <w:sz w:val="27"/>
          <w:szCs w:val="27"/>
        </w:rPr>
        <w:t>.00 до 1</w:t>
      </w:r>
      <w:r w:rsidR="00456F2B">
        <w:rPr>
          <w:rFonts w:ascii="Roboto" w:hAnsi="Roboto" w:cs="Arial"/>
          <w:color w:val="000000"/>
          <w:sz w:val="27"/>
          <w:szCs w:val="27"/>
        </w:rPr>
        <w:t>5</w:t>
      </w:r>
      <w:r>
        <w:rPr>
          <w:rFonts w:ascii="Roboto" w:hAnsi="Roboto" w:cs="Arial"/>
          <w:color w:val="000000"/>
          <w:sz w:val="27"/>
          <w:szCs w:val="27"/>
        </w:rPr>
        <w:t>.00 часов, перерыв с 1</w:t>
      </w:r>
      <w:r w:rsidR="00456F2B">
        <w:rPr>
          <w:rFonts w:ascii="Roboto" w:hAnsi="Roboto" w:cs="Arial"/>
          <w:color w:val="000000"/>
          <w:sz w:val="27"/>
          <w:szCs w:val="27"/>
        </w:rPr>
        <w:t>2</w:t>
      </w:r>
      <w:r>
        <w:rPr>
          <w:rFonts w:ascii="Roboto" w:hAnsi="Roboto" w:cs="Arial"/>
          <w:color w:val="000000"/>
          <w:sz w:val="27"/>
          <w:szCs w:val="27"/>
        </w:rPr>
        <w:t>.00 до 1</w:t>
      </w:r>
      <w:r w:rsidR="00456F2B">
        <w:rPr>
          <w:rFonts w:ascii="Roboto" w:hAnsi="Roboto" w:cs="Arial"/>
          <w:color w:val="000000"/>
          <w:sz w:val="27"/>
          <w:szCs w:val="27"/>
        </w:rPr>
        <w:t>3</w:t>
      </w:r>
      <w:r>
        <w:rPr>
          <w:rFonts w:ascii="Roboto" w:hAnsi="Roboto" w:cs="Arial"/>
          <w:color w:val="000000"/>
          <w:sz w:val="27"/>
          <w:szCs w:val="27"/>
        </w:rPr>
        <w:t>.00 часов.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Телефоны: 8 (</w:t>
      </w:r>
      <w:r w:rsidR="005E2976">
        <w:rPr>
          <w:rFonts w:ascii="Roboto" w:hAnsi="Roboto" w:cs="Arial"/>
          <w:color w:val="000000"/>
          <w:sz w:val="27"/>
          <w:szCs w:val="27"/>
        </w:rPr>
        <w:t>49242) 36-2-46</w:t>
      </w:r>
      <w:r>
        <w:rPr>
          <w:rFonts w:ascii="Roboto" w:hAnsi="Roboto" w:cs="Arial"/>
          <w:color w:val="000000"/>
          <w:sz w:val="27"/>
          <w:szCs w:val="27"/>
        </w:rPr>
        <w:t>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Адреса официальных сайтов, содержащих информацию о предоставлении муниципальной услуги: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— </w:t>
      </w:r>
      <w:hyperlink r:id="rId5" w:history="1">
        <w:r w:rsidR="005969D3" w:rsidRPr="00F9685B">
          <w:rPr>
            <w:rStyle w:val="a5"/>
            <w:rFonts w:ascii="Roboto" w:hAnsi="Roboto" w:cs="Arial"/>
            <w:sz w:val="27"/>
            <w:szCs w:val="27"/>
          </w:rPr>
          <w:t>http://kurilovo.sbnray.ru/</w:t>
        </w:r>
      </w:hyperlink>
      <w:r w:rsidR="005969D3">
        <w:rPr>
          <w:rFonts w:ascii="Roboto" w:hAnsi="Roboto" w:cs="Arial"/>
          <w:color w:val="000000"/>
          <w:sz w:val="27"/>
          <w:szCs w:val="27"/>
        </w:rPr>
        <w:t xml:space="preserve"> -</w:t>
      </w:r>
      <w:r>
        <w:rPr>
          <w:rFonts w:ascii="Roboto" w:hAnsi="Roboto" w:cs="Arial"/>
          <w:color w:val="000000"/>
          <w:sz w:val="27"/>
          <w:szCs w:val="27"/>
        </w:rPr>
        <w:t xml:space="preserve"> официальный сайт администрации </w:t>
      </w:r>
      <w:r w:rsidR="00332AC7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 района</w:t>
      </w:r>
      <w:r>
        <w:rPr>
          <w:rFonts w:ascii="Roboto" w:hAnsi="Roboto" w:cs="Arial"/>
          <w:color w:val="000000"/>
          <w:sz w:val="27"/>
          <w:szCs w:val="27"/>
        </w:rPr>
        <w:t>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www.gosuslugi.ru – единый Портал государственных и муниципальных услуг (функций) Российской Федерации.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1.5. Порядок получения информации по вопросам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Информация о процедуре предоставления муниципальной услуги может быть получена: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непосредственно при личном обращении;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 использованием средств почтовой, телефонной связи и электронной почты;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посредством размещения информации на официальном сайте администрации;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— с информационного стенда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администрации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</w:t>
      </w:r>
      <w:r>
        <w:rPr>
          <w:rFonts w:ascii="Roboto" w:hAnsi="Roboto" w:cs="Arial"/>
          <w:color w:val="000000"/>
          <w:sz w:val="27"/>
          <w:szCs w:val="27"/>
        </w:rPr>
        <w:t xml:space="preserve"> района.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>наименовании  администрации</w:t>
      </w:r>
      <w:proofErr w:type="gramEnd"/>
      <w:r>
        <w:rPr>
          <w:rFonts w:ascii="Roboto" w:hAnsi="Roboto" w:cs="Arial"/>
          <w:color w:val="000000"/>
          <w:sz w:val="27"/>
          <w:szCs w:val="27"/>
        </w:rPr>
        <w:t>, в которую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1.5.1. Порядок, форма и место размещения информации по вопросам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Официальный сайт муниципального образования, информационный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>стенд  администрации</w:t>
      </w:r>
      <w:proofErr w:type="gramEnd"/>
      <w:r>
        <w:rPr>
          <w:rFonts w:ascii="Roboto" w:hAnsi="Roboto" w:cs="Arial"/>
          <w:color w:val="000000"/>
          <w:sz w:val="27"/>
          <w:szCs w:val="27"/>
        </w:rPr>
        <w:t>, портал государственных и муниципальных услуг (функций) содержит следующую информацию: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 месте нахождения</w:t>
      </w:r>
      <w:r w:rsidR="003E4F7A">
        <w:rPr>
          <w:rFonts w:ascii="Roboto" w:hAnsi="Roboto" w:cs="Arial"/>
          <w:color w:val="000000"/>
          <w:sz w:val="27"/>
          <w:szCs w:val="27"/>
        </w:rPr>
        <w:t xml:space="preserve"> и графике работы администрации</w:t>
      </w:r>
      <w:r>
        <w:rPr>
          <w:rFonts w:ascii="Roboto" w:hAnsi="Roboto" w:cs="Arial"/>
          <w:color w:val="000000"/>
          <w:sz w:val="27"/>
          <w:szCs w:val="27"/>
        </w:rPr>
        <w:t>, а также способах получения указанной информации;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 справочных телефонах специалистов администрации, предоставляющих муниципальную услугу;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 перечне необходимых для предоставления муниципальной услуги документов, их формы, образц</w:t>
      </w:r>
      <w:r w:rsidR="00A54B40">
        <w:rPr>
          <w:rFonts w:ascii="Roboto" w:hAnsi="Roboto" w:cs="Arial"/>
          <w:color w:val="000000"/>
          <w:sz w:val="27"/>
          <w:szCs w:val="27"/>
        </w:rPr>
        <w:t>ы заполнения, способы</w:t>
      </w:r>
      <w:r>
        <w:rPr>
          <w:rFonts w:ascii="Roboto" w:hAnsi="Roboto" w:cs="Arial"/>
          <w:color w:val="000000"/>
          <w:sz w:val="27"/>
          <w:szCs w:val="27"/>
        </w:rPr>
        <w:t xml:space="preserve"> получения, в том числе в электронной форме;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извлечения из нормативных правовых актов, регулирующих предоставление муниципальной услуги.</w:t>
      </w:r>
    </w:p>
    <w:p w:rsidR="00B5274A" w:rsidRPr="004570BC" w:rsidRDefault="00B5274A" w:rsidP="004570BC">
      <w:pPr>
        <w:pStyle w:val="a4"/>
        <w:jc w:val="center"/>
        <w:rPr>
          <w:rFonts w:ascii="Roboto" w:hAnsi="Roboto" w:cs="Arial"/>
          <w:b/>
          <w:color w:val="000000"/>
          <w:sz w:val="27"/>
          <w:szCs w:val="27"/>
        </w:rPr>
      </w:pPr>
      <w:r w:rsidRPr="004570BC">
        <w:rPr>
          <w:rFonts w:ascii="Roboto" w:hAnsi="Roboto" w:cs="Arial"/>
          <w:b/>
          <w:color w:val="000000"/>
          <w:sz w:val="27"/>
          <w:szCs w:val="27"/>
        </w:rPr>
        <w:lastRenderedPageBreak/>
        <w:t>2. Стандарт предоставления муниципальной услуги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— муниципальная услуга).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2.2. Наименование органа, предоставляющего муниципальную услугу: администрация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 образования Куриловское Собинского района</w:t>
      </w:r>
      <w:r>
        <w:rPr>
          <w:rFonts w:ascii="Roboto" w:hAnsi="Roboto" w:cs="Arial"/>
          <w:color w:val="000000"/>
          <w:sz w:val="27"/>
          <w:szCs w:val="27"/>
        </w:rPr>
        <w:t>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Муниципальную услугу предоставляет специалист администрации </w:t>
      </w:r>
      <w:r w:rsidR="00456F2B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района</w:t>
      </w:r>
      <w:r w:rsidR="00356F7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(далее — специалист администрации).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2.3. Результат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Результатом предоставления муниципальной услуги является выдача (направление) письменного разъяснения</w:t>
      </w:r>
      <w:r w:rsidR="00460F9C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налогоплательщикам и налоговым агентам</w:t>
      </w:r>
      <w:r w:rsidR="00460F9C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по вопросам применения муниципальных правовых актов о налогах и сборах.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2.4. Срок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="00613659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со дня регистрации соответствующего</w:t>
      </w:r>
      <w:r w:rsidR="00613659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обращения. По решению</w:t>
      </w:r>
      <w:r w:rsidR="00613659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2.5. Правовые основания для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администрацию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района</w:t>
      </w:r>
      <w:r w:rsidR="000319E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письменное обращение о даче письменных разъяснений по вопросам применения муниципальных правовых актов о налогах и сборах (далее — обращение).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2.6.2. Перечень документов, необходимых для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администрацию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</w:t>
      </w:r>
      <w:r>
        <w:rPr>
          <w:rFonts w:ascii="Roboto" w:hAnsi="Roboto" w:cs="Arial"/>
          <w:color w:val="000000"/>
          <w:sz w:val="27"/>
          <w:szCs w:val="27"/>
        </w:rPr>
        <w:t xml:space="preserve"> района,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2.6.3. Заявитель в своем письменном обращении в обязательном порядке указывает: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наименование организации или фамилия, имя, отчество (при наличии) гражданина, направившего обращение;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полный почтовый адрес заявителя, по которому должен быть направлен ответ;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содержание обращения;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подпись лица;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дата обращения.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Оснований для отказа в приеме документов, необходимых для предоставления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администрацией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района</w:t>
      </w:r>
      <w:r w:rsidR="000319ED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муниципальной услуги, законодательством Российской Федерации не предусмотрено.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2.8. Исчерпывающий перечень оснований для отказа в предоставлении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предоставлении муниципальной услуги должно быть отказано в следующих случаях: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="00672BB4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</w:t>
      </w:r>
      <w:r>
        <w:rPr>
          <w:rFonts w:ascii="Roboto" w:hAnsi="Roboto" w:cs="Arial"/>
          <w:color w:val="000000"/>
          <w:sz w:val="27"/>
          <w:szCs w:val="27"/>
        </w:rPr>
        <w:lastRenderedPageBreak/>
        <w:t>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2.8.7. Заявитель вправе вновь направить обращение в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администрацию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района</w:t>
      </w:r>
      <w:r w:rsidR="00672BB4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2.9. Размер платы, взимаемой с заявителя при предоставлении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Предоставление муниципальной услуги осуществляется на бесплатной основе.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2.10. Срок регистрации запроса заявителя о предоставлении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Обращение подлежит обязательной регистрации в течение трех дней с момента его поступления в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администрацию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</w:t>
      </w:r>
      <w:r>
        <w:rPr>
          <w:rFonts w:ascii="Roboto" w:hAnsi="Roboto" w:cs="Arial"/>
          <w:color w:val="000000"/>
          <w:sz w:val="27"/>
          <w:szCs w:val="27"/>
        </w:rPr>
        <w:t xml:space="preserve"> района.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>сайте  администрации</w:t>
      </w:r>
      <w:proofErr w:type="gramEnd"/>
      <w:r>
        <w:rPr>
          <w:rFonts w:ascii="Roboto" w:hAnsi="Roboto" w:cs="Arial"/>
          <w:color w:val="000000"/>
          <w:sz w:val="27"/>
          <w:szCs w:val="27"/>
        </w:rPr>
        <w:t xml:space="preserve">  размещаются следующие информационные материалы: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сведения о нормативных правовых актах по вопросам исполнения муниципальной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образцы заполнения бланков заявлений;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бланки заявлений;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часы приема специалистов администрации.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2.13. Показатели доступности и качества муниципальной услуги: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наличие различных способов получения информации о предоставлении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соблюдение требований законодательства и настоящего административного регламента;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устранение избыточных административных процедур и административных действий;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сокращение количества документов, представляемых заявителями;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сокращение срока предоставления муниципальной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профессиональная подготовка специалистов администрации, предоставляющих муниципальную услугу.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внеочередное обслуживание участников ВОВ и инвалидов.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— доступность информации о перечне документов, необходимых для получения муниципальной услуги, о режиме работы </w:t>
      </w:r>
      <w:proofErr w:type="gramStart"/>
      <w:r>
        <w:rPr>
          <w:rFonts w:ascii="Roboto" w:hAnsi="Roboto" w:cs="Arial"/>
          <w:color w:val="000000"/>
          <w:sz w:val="27"/>
          <w:szCs w:val="27"/>
        </w:rPr>
        <w:t xml:space="preserve">администрации 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</w:t>
      </w:r>
      <w:proofErr w:type="gramEnd"/>
      <w:r w:rsidR="00456F2B">
        <w:rPr>
          <w:rFonts w:ascii="Roboto" w:hAnsi="Roboto" w:cs="Arial"/>
          <w:color w:val="000000"/>
          <w:sz w:val="27"/>
          <w:szCs w:val="27"/>
        </w:rPr>
        <w:t xml:space="preserve"> образования Куриловское Собинского </w:t>
      </w:r>
      <w:r>
        <w:rPr>
          <w:rFonts w:ascii="Roboto" w:hAnsi="Roboto" w:cs="Arial"/>
          <w:color w:val="000000"/>
          <w:sz w:val="27"/>
          <w:szCs w:val="27"/>
        </w:rPr>
        <w:t xml:space="preserve"> района, контактных телефонах и другой контактной информации для заявителей;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возможность для заявителя направить запрос в МФЦ.</w:t>
      </w:r>
    </w:p>
    <w:p w:rsidR="00B5274A" w:rsidRPr="004570BC" w:rsidRDefault="00B5274A" w:rsidP="004570BC">
      <w:pPr>
        <w:pStyle w:val="a4"/>
        <w:jc w:val="center"/>
        <w:rPr>
          <w:rFonts w:ascii="Roboto" w:hAnsi="Roboto" w:cs="Arial"/>
          <w:b/>
          <w:color w:val="000000"/>
          <w:sz w:val="27"/>
          <w:szCs w:val="27"/>
        </w:rPr>
      </w:pPr>
      <w:r w:rsidRPr="004570BC">
        <w:rPr>
          <w:rFonts w:ascii="Roboto" w:hAnsi="Roboto" w:cs="Arial"/>
          <w:b/>
          <w:color w:val="000000"/>
          <w:sz w:val="27"/>
          <w:szCs w:val="27"/>
        </w:rPr>
        <w:t>3.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3.1. Последовательность административных процедур.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прием и регистрация обращения;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рассмотрение обращения;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подготовка и направление ответа на обращение заявителю;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устранение опечаток и ошибок в выданных документах.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3.1.1. Прием и регистрация обращений.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Обращение подлежит обязательной регистрации в течение трех дней с момента поступления в администрацию.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 образования Куриловское Собинского района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в установленном порядке как обычные письменные обращения.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пунктами 2.6—2.7</w:t>
      </w:r>
      <w:r w:rsidR="003A27E6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Административного регламента.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3.1.2. Рассмотрение обращений.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Прошедшие регистрацию письменные обращения передаются специалисту администрации.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Глава администрации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 образования Куриловское Собинского района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определяет, относится ли к компетенции администрации рассмотрение поставленных в обращении вопросов;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определяет характер, сроки действий и сроки рассмотрения обращения;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определяет исполнителя поручения;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— ставит исполнение поручений и рассмотрение обращения на контроль.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Решением главы администрации </w:t>
      </w:r>
      <w:r w:rsidR="00456F2B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района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является резолюция о рассмотрении обращения по существу поставленных в нем вопросов,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 образования Куриловское Собинского</w:t>
      </w:r>
      <w:r>
        <w:rPr>
          <w:rFonts w:ascii="Roboto" w:hAnsi="Roboto" w:cs="Arial"/>
          <w:color w:val="000000"/>
          <w:sz w:val="27"/>
          <w:szCs w:val="27"/>
        </w:rPr>
        <w:t xml:space="preserve"> района.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</w:t>
      </w:r>
      <w:r w:rsidR="00456F2B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района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3.1.3. Подготовка и направление ответов на обращение.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Специалист администрации обеспечивает рассмотрение обращения и подготовку ответа в сроки, установленные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п. 2.4.1</w:t>
      </w:r>
      <w:r w:rsidR="008F521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Административного регламента.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Специалист администрации рассматривает поступившее заявление и оформляет письменное разъяснение.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Ответ на вопрос предоставляется в простой, четкой и понятной форме за подписью главы администрации</w:t>
      </w:r>
      <w:r w:rsidR="00456F2B">
        <w:rPr>
          <w:rFonts w:ascii="Roboto" w:hAnsi="Roboto" w:cs="Arial"/>
          <w:color w:val="000000"/>
          <w:sz w:val="27"/>
          <w:szCs w:val="27"/>
        </w:rPr>
        <w:t xml:space="preserve"> муниципального образования Куриловское Собинского района</w:t>
      </w:r>
      <w:r w:rsidR="006E7A9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либо лица, его замещающего.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3.1.4.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Основанием для начала выполнения административной процедуры является обращение Заявителя (Представителя заявителя) в администрацию </w:t>
      </w:r>
      <w:r w:rsidR="00456F2B">
        <w:rPr>
          <w:rFonts w:ascii="Roboto" w:hAnsi="Roboto" w:cs="Arial"/>
          <w:color w:val="000000"/>
          <w:sz w:val="27"/>
          <w:szCs w:val="27"/>
        </w:rPr>
        <w:t>муниципального образования Куриловское Собинского района</w:t>
      </w:r>
      <w:r w:rsidR="006E7A9B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Руководитель (или лицо, его замещающее) администрации в течение одного рабочего дня со дня регистрации заявления рассматривает его и приложенные к нему документы и выносит резолюцию с указанием фамилии муниципального </w:t>
      </w:r>
      <w:r>
        <w:rPr>
          <w:rFonts w:ascii="Roboto" w:hAnsi="Roboto" w:cs="Arial"/>
          <w:color w:val="000000"/>
          <w:sz w:val="27"/>
          <w:szCs w:val="27"/>
        </w:rPr>
        <w:lastRenderedPageBreak/>
        <w:t>служащего администрации, ответственного за предоставление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Муниципальный служащий, ответственный за предоставление муниципальной услуги, в срок, не превышающий трех рабочих дней со дня поступления соответствующего заявления, проводит проверку указанных в заявлении сведений.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Критерием принятия решения по административной процедуре является наличие или отсутствие в документах опечаток и ошибок.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случае выявления допущенных опечаток и ошибок в выданных документах, муниципальный служащий, ответственный за предоставление муниципальной услуги, производит необходимые действия по подготовке проекта постановления администрации об исправлении опечаток и ошибок.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Проект постановления администрации об исправлении опечаток и ошибок подписывается главой администрации (лицом, временно исполняющим его полномочия) в срок, не превышающий одного рабочего дня со дня поступления его от муниципального служащего, изготовленного в окончательной форме.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случае отсутствия оснований для исправления опечаток и ошибок муниципальный служащий, ответственный за предоставление муниципальной услуги, подготавливает уведомление об отказе в исправлении опечаток и ошибок с указанием причин отказа.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Муниципальный служащий обеспечивает направление Заявителю исправленных документов и сопроводительного письма с извинениями за предоставленные неудобства либо уведомления об отказе в исправлении опечаток и ошибок.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Срок исполнения административной процедуры – 15 рабочих дней.</w:t>
      </w:r>
    </w:p>
    <w:p w:rsidR="00B5274A" w:rsidRPr="004570BC" w:rsidRDefault="00B5274A" w:rsidP="004570BC">
      <w:pPr>
        <w:pStyle w:val="a4"/>
        <w:jc w:val="center"/>
        <w:rPr>
          <w:rFonts w:ascii="Roboto" w:hAnsi="Roboto" w:cs="Arial"/>
          <w:b/>
          <w:color w:val="000000"/>
          <w:sz w:val="27"/>
          <w:szCs w:val="27"/>
        </w:rPr>
      </w:pPr>
      <w:r w:rsidRPr="004570BC">
        <w:rPr>
          <w:rFonts w:ascii="Roboto" w:hAnsi="Roboto" w:cs="Arial"/>
          <w:b/>
          <w:color w:val="000000"/>
          <w:sz w:val="27"/>
          <w:szCs w:val="27"/>
        </w:rPr>
        <w:t>4. Формы контроля за исполнением административного регламента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О проведении проверки издается правовой акт местной администрации о проведении проверки исполнения административного регламента по предоставлению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По результатам рассмотрения обращений, обратившемуся дается письменный ответ.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Руководитель </w:t>
      </w:r>
      <w:r w:rsidR="00E743C1">
        <w:rPr>
          <w:rFonts w:ascii="Roboto" w:hAnsi="Roboto" w:cs="Arial"/>
          <w:color w:val="000000"/>
          <w:sz w:val="27"/>
          <w:szCs w:val="27"/>
        </w:rPr>
        <w:t>а</w:t>
      </w:r>
      <w:r>
        <w:rPr>
          <w:rFonts w:ascii="Roboto" w:hAnsi="Roboto" w:cs="Arial"/>
          <w:color w:val="000000"/>
          <w:sz w:val="27"/>
          <w:szCs w:val="27"/>
        </w:rPr>
        <w:t>дминистрации несет ответственность за обеспечение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Работники администрации при предоставлении муниципальной услуги несут ответственность: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за неисполнение или ненадлежащее исполнение административных процедур при предоставлении муниципальной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5274A" w:rsidRPr="004570BC" w:rsidRDefault="00B5274A" w:rsidP="004570BC">
      <w:pPr>
        <w:pStyle w:val="a4"/>
        <w:jc w:val="center"/>
        <w:rPr>
          <w:rFonts w:ascii="Roboto" w:hAnsi="Roboto" w:cs="Arial"/>
          <w:b/>
          <w:color w:val="000000"/>
          <w:sz w:val="27"/>
          <w:szCs w:val="27"/>
        </w:rPr>
      </w:pPr>
      <w:r w:rsidRPr="004570BC">
        <w:rPr>
          <w:rFonts w:ascii="Roboto" w:hAnsi="Roboto" w:cs="Arial"/>
          <w:b/>
          <w:color w:val="000000"/>
          <w:sz w:val="27"/>
          <w:szCs w:val="27"/>
        </w:rPr>
        <w:t>5.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3A27E6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2) нарушение срока предоставления муниципальной услуги</w:t>
      </w:r>
      <w:r w:rsidR="003A27E6">
        <w:rPr>
          <w:rFonts w:ascii="Roboto" w:hAnsi="Roboto" w:cs="Arial"/>
          <w:color w:val="000000"/>
          <w:sz w:val="27"/>
          <w:szCs w:val="27"/>
        </w:rPr>
        <w:t>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743C1">
        <w:rPr>
          <w:rFonts w:ascii="Roboto" w:hAnsi="Roboto" w:cs="Arial"/>
          <w:color w:val="000000"/>
          <w:sz w:val="27"/>
          <w:szCs w:val="27"/>
        </w:rPr>
        <w:t>Владимирской</w:t>
      </w:r>
      <w:r>
        <w:rPr>
          <w:rFonts w:ascii="Roboto" w:hAnsi="Roboto" w:cs="Arial"/>
          <w:color w:val="000000"/>
          <w:sz w:val="27"/>
          <w:szCs w:val="27"/>
        </w:rPr>
        <w:t xml:space="preserve"> области, муниципальными правовыми актами для предоставления муниципальной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743C1">
        <w:rPr>
          <w:rFonts w:ascii="Roboto" w:hAnsi="Roboto" w:cs="Arial"/>
          <w:color w:val="000000"/>
          <w:sz w:val="27"/>
          <w:szCs w:val="27"/>
        </w:rPr>
        <w:t>Владимирской</w:t>
      </w:r>
      <w:r>
        <w:rPr>
          <w:rFonts w:ascii="Roboto" w:hAnsi="Roboto" w:cs="Arial"/>
          <w:color w:val="000000"/>
          <w:sz w:val="27"/>
          <w:szCs w:val="27"/>
        </w:rPr>
        <w:t xml:space="preserve"> области для предоставления муниципальной услуги, у заявителя;</w:t>
      </w:r>
    </w:p>
    <w:p w:rsidR="003A27E6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743C1">
        <w:rPr>
          <w:rFonts w:ascii="Roboto" w:hAnsi="Roboto" w:cs="Arial"/>
          <w:color w:val="000000"/>
          <w:sz w:val="27"/>
          <w:szCs w:val="27"/>
        </w:rPr>
        <w:t>Владимирской</w:t>
      </w:r>
      <w:r>
        <w:rPr>
          <w:rFonts w:ascii="Roboto" w:hAnsi="Roboto" w:cs="Arial"/>
          <w:color w:val="000000"/>
          <w:sz w:val="27"/>
          <w:szCs w:val="27"/>
        </w:rPr>
        <w:t xml:space="preserve"> области</w:t>
      </w:r>
      <w:r w:rsidR="003A27E6">
        <w:rPr>
          <w:rFonts w:ascii="Roboto" w:hAnsi="Roboto" w:cs="Arial"/>
          <w:color w:val="000000"/>
          <w:sz w:val="27"/>
          <w:szCs w:val="27"/>
        </w:rPr>
        <w:t>;</w:t>
      </w:r>
      <w:r>
        <w:rPr>
          <w:rFonts w:ascii="Roboto" w:hAnsi="Roboto" w:cs="Arial"/>
          <w:color w:val="000000"/>
          <w:sz w:val="27"/>
          <w:szCs w:val="27"/>
        </w:rPr>
        <w:t xml:space="preserve"> 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743C1">
        <w:rPr>
          <w:rFonts w:ascii="Roboto" w:hAnsi="Roboto" w:cs="Arial"/>
          <w:color w:val="000000"/>
          <w:sz w:val="27"/>
          <w:szCs w:val="27"/>
        </w:rPr>
        <w:t>Владимирской</w:t>
      </w:r>
      <w:r>
        <w:rPr>
          <w:rFonts w:ascii="Roboto" w:hAnsi="Roboto" w:cs="Arial"/>
          <w:color w:val="000000"/>
          <w:sz w:val="27"/>
          <w:szCs w:val="27"/>
        </w:rPr>
        <w:t xml:space="preserve"> области, муниципальными правовыми актами;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7) отказ органа, предоставляющего муниципальную услугу, должностного лица органа, предос</w:t>
      </w:r>
      <w:r w:rsidR="003A27E6">
        <w:rPr>
          <w:rFonts w:ascii="Roboto" w:hAnsi="Roboto" w:cs="Arial"/>
          <w:color w:val="000000"/>
          <w:sz w:val="27"/>
          <w:szCs w:val="27"/>
        </w:rPr>
        <w:t>тавляющего муниципальную услугу</w:t>
      </w:r>
      <w:r>
        <w:rPr>
          <w:rFonts w:ascii="Roboto" w:hAnsi="Roboto" w:cs="Arial"/>
          <w:color w:val="000000"/>
          <w:sz w:val="27"/>
          <w:szCs w:val="27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07141">
        <w:rPr>
          <w:rFonts w:ascii="Roboto" w:hAnsi="Roboto" w:cs="Arial"/>
          <w:color w:val="000000"/>
          <w:sz w:val="27"/>
          <w:szCs w:val="27"/>
        </w:rPr>
        <w:t>Владимирской</w:t>
      </w:r>
      <w:r>
        <w:rPr>
          <w:rFonts w:ascii="Roboto" w:hAnsi="Roboto" w:cs="Arial"/>
          <w:color w:val="000000"/>
          <w:sz w:val="27"/>
          <w:szCs w:val="27"/>
        </w:rPr>
        <w:t xml:space="preserve"> области, муниципальными правовыми актами;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порядке, определенном частью 1.3 статьи 16 Федерального закона № 210-ФЗ.</w:t>
      </w:r>
    </w:p>
    <w:p w:rsidR="00026AC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</w:t>
      </w:r>
      <w:r w:rsidR="00026ACA">
        <w:rPr>
          <w:rFonts w:ascii="Roboto" w:hAnsi="Roboto" w:cs="Arial"/>
          <w:color w:val="000000"/>
          <w:sz w:val="27"/>
          <w:szCs w:val="27"/>
        </w:rPr>
        <w:t xml:space="preserve">щего муниципальную услугу, ЕПГУ, </w:t>
      </w:r>
      <w:r>
        <w:rPr>
          <w:rFonts w:ascii="Roboto" w:hAnsi="Roboto" w:cs="Arial"/>
          <w:color w:val="000000"/>
          <w:sz w:val="27"/>
          <w:szCs w:val="27"/>
        </w:rPr>
        <w:t xml:space="preserve">а также может быть принята при личном приеме заявителя. 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 w:rsidR="00724BA1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ч. 5 ст. 11.2</w:t>
      </w:r>
      <w:r w:rsidR="00724BA1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Федерального закона № 210-ФЗ.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письменной жалобе в обязательном порядке указываются: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наименование органа, предоставляющего муниципальную услугу, должностного лица органа, предоставляющ</w:t>
      </w:r>
      <w:r w:rsidR="00026ACA">
        <w:rPr>
          <w:rFonts w:ascii="Roboto" w:hAnsi="Roboto" w:cs="Arial"/>
          <w:color w:val="000000"/>
          <w:sz w:val="27"/>
          <w:szCs w:val="27"/>
        </w:rPr>
        <w:t>его муниципальную услугу, либо</w:t>
      </w:r>
      <w:bookmarkStart w:id="0" w:name="_GoBack"/>
      <w:bookmarkEnd w:id="0"/>
      <w:r>
        <w:rPr>
          <w:rFonts w:ascii="Roboto" w:hAnsi="Roboto" w:cs="Arial"/>
          <w:color w:val="000000"/>
          <w:sz w:val="27"/>
          <w:szCs w:val="27"/>
        </w:rPr>
        <w:t xml:space="preserve"> муниципального служащего,</w:t>
      </w:r>
      <w:r w:rsidR="00B96CF7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решения и действия (бездействие) которых обжалуются;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фамилия,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—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—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330563">
        <w:rPr>
          <w:rFonts w:ascii="Roboto" w:hAnsi="Roboto" w:cs="Arial"/>
          <w:color w:val="000000"/>
          <w:sz w:val="27"/>
          <w:szCs w:val="27"/>
        </w:rPr>
        <w:t>муниципального служащего</w:t>
      </w:r>
      <w:r>
        <w:rPr>
          <w:rFonts w:ascii="Roboto" w:hAnsi="Roboto" w:cs="Arial"/>
          <w:color w:val="000000"/>
          <w:sz w:val="27"/>
          <w:szCs w:val="27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 w:rsidR="00E7498C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lastRenderedPageBreak/>
        <w:t>ст. 11.1</w:t>
      </w:r>
      <w:r w:rsidR="00E7498C">
        <w:rPr>
          <w:rFonts w:ascii="Roboto" w:hAnsi="Roboto" w:cs="Arial"/>
          <w:color w:val="000000"/>
          <w:sz w:val="27"/>
          <w:szCs w:val="27"/>
        </w:rPr>
        <w:t xml:space="preserve"> </w:t>
      </w:r>
      <w:r>
        <w:rPr>
          <w:rFonts w:ascii="Roboto" w:hAnsi="Roboto" w:cs="Arial"/>
          <w:color w:val="000000"/>
          <w:sz w:val="27"/>
          <w:szCs w:val="27"/>
        </w:rPr>
        <w:t>Федерального закона № 210-ФЗ, при условии, что это не затрагивает права, свободы и законные интересы других лиц и</w:t>
      </w:r>
      <w:r w:rsidR="00452CDD">
        <w:rPr>
          <w:rFonts w:ascii="Roboto" w:hAnsi="Roboto" w:cs="Arial"/>
          <w:color w:val="000000"/>
          <w:sz w:val="27"/>
          <w:szCs w:val="27"/>
        </w:rPr>
        <w:t>,</w:t>
      </w:r>
      <w:r>
        <w:rPr>
          <w:rFonts w:ascii="Roboto" w:hAnsi="Roboto" w:cs="Arial"/>
          <w:color w:val="000000"/>
          <w:sz w:val="27"/>
          <w:szCs w:val="27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5.6. Жалоба, поступившая в орган, предоставляющий муниципальную услугу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5.7. По результатам рассмотрения жалобы принимается одно из следующих решений: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74D43">
        <w:rPr>
          <w:rFonts w:ascii="Roboto" w:hAnsi="Roboto" w:cs="Arial"/>
          <w:color w:val="000000"/>
          <w:sz w:val="27"/>
          <w:szCs w:val="27"/>
        </w:rPr>
        <w:t>Владимирской</w:t>
      </w:r>
      <w:r>
        <w:rPr>
          <w:rFonts w:ascii="Roboto" w:hAnsi="Roboto" w:cs="Arial"/>
          <w:color w:val="000000"/>
          <w:sz w:val="27"/>
          <w:szCs w:val="27"/>
        </w:rPr>
        <w:t xml:space="preserve"> области, муниципальными правовыми актами;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2) в удовлетворении жалобы отказывается.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274A" w:rsidRDefault="00B5274A" w:rsidP="00B5274A">
      <w:pPr>
        <w:pStyle w:val="a4"/>
        <w:jc w:val="both"/>
        <w:rPr>
          <w:rFonts w:ascii="Roboto" w:hAnsi="Roboto" w:cs="Arial"/>
          <w:color w:val="000000"/>
          <w:sz w:val="27"/>
          <w:szCs w:val="27"/>
        </w:rPr>
      </w:pPr>
      <w:r>
        <w:rPr>
          <w:rFonts w:ascii="Roboto" w:hAnsi="Roboto" w:cs="Arial"/>
          <w:color w:val="000000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570BC" w:rsidRDefault="004570BC" w:rsidP="00952CED">
      <w:pPr>
        <w:spacing w:line="360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:rsidR="004570BC" w:rsidRDefault="004570BC" w:rsidP="00952CED">
      <w:pPr>
        <w:spacing w:line="360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:rsidR="00074D43" w:rsidRDefault="00074D43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4D43" w:rsidRDefault="00074D43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4D43" w:rsidRDefault="00074D43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Приложение 1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Административному регламенту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форма заявления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В___________________________________________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(указать наименование Уполномоченного органа)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__________________________________________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(ФИО физического лица)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(ФИО руководителя организации)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(адрес)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(контактный телефон)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ЗАЯВЛЕНИЕ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 даче письменных</w:t>
      </w: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70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разъяснений по вопросам применения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муниципальных правовых актов о местных налогах и сборах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Прошу дать разъяснение по вопросу__________________________________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Заявитель: _____________________________________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(Ф.И.О., должность представителя _____________________(подпись)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юридического лица; Ф.И.О. гражданина)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«__»</w:t>
      </w:r>
      <w:r w:rsidR="00074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 20____ г. </w:t>
      </w:r>
      <w:r w:rsid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</w:t>
      </w:r>
      <w:r w:rsidRPr="004570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М.П.</w:t>
      </w:r>
    </w:p>
    <w:p w:rsidR="00952CED" w:rsidRPr="004570BC" w:rsidRDefault="00952CED" w:rsidP="00952CED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4D43" w:rsidRDefault="00074D43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570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 2</w:t>
      </w:r>
    </w:p>
    <w:p w:rsidR="00952CED" w:rsidRPr="004570BC" w:rsidRDefault="00952CED" w:rsidP="00952CED">
      <w:pPr>
        <w:spacing w:line="360" w:lineRule="atLeast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570B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к Административному регламенту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570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БЛОК-СХЕМА ПРЕДОСТАВЛЕНИЯ МУНИЦИПАЛЬНОЙ УСЛУГИ ПО ДАЧЕ ПИСЬМЕННЫХ РАЗЪЯСНЕНИЙ НАЛОГОПЛПТЕЛЬЩИКАМ ПО ВОПРОСАМ ПРИМЕНЕНИЯ МУНИЦИПАЛЬНЫХ ПРАВОВЫХ АКТОВ О НАЛОГАХ И СБОРАХ</w:t>
      </w:r>
    </w:p>
    <w:p w:rsidR="00952CED" w:rsidRPr="004570BC" w:rsidRDefault="00952CED" w:rsidP="00952CED">
      <w:pPr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13200" w:type="dxa"/>
        <w:tblInd w:w="-11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952CED" w:rsidRPr="004570BC" w:rsidTr="00952CED">
        <w:trPr>
          <w:trHeight w:val="362"/>
        </w:trPr>
        <w:tc>
          <w:tcPr>
            <w:tcW w:w="13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CED" w:rsidRPr="004570BC" w:rsidRDefault="00952CED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570BC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прием и регистрация заявления и приложенных к нему документов</w:t>
            </w:r>
          </w:p>
        </w:tc>
      </w:tr>
    </w:tbl>
    <w:p w:rsidR="00952CED" w:rsidRPr="004570BC" w:rsidRDefault="00952CED" w:rsidP="00952CED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3200" w:type="dxa"/>
        <w:tblInd w:w="-11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6"/>
      </w:tblGrid>
      <w:tr w:rsidR="00952CED" w:rsidRPr="004570BC" w:rsidTr="00952CED">
        <w:trPr>
          <w:trHeight w:val="1773"/>
        </w:trPr>
        <w:tc>
          <w:tcPr>
            <w:tcW w:w="13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CED" w:rsidRPr="004570BC" w:rsidRDefault="00952CED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4570BC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рассмотрение заявления и документов, принятие решения о даче </w:t>
            </w:r>
          </w:p>
          <w:p w:rsidR="00952CED" w:rsidRPr="004570BC" w:rsidRDefault="00952CED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4570BC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письменных разъяснений по вопросам применения </w:t>
            </w:r>
          </w:p>
          <w:p w:rsidR="00952CED" w:rsidRPr="004570BC" w:rsidRDefault="00952CED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</w:pPr>
            <w:r w:rsidRPr="004570BC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муниципальных правовы</w:t>
            </w:r>
            <w:r w:rsidR="00F525B2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х</w:t>
            </w:r>
            <w:r w:rsidRPr="004570BC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актов о налогах и сборах</w:t>
            </w:r>
          </w:p>
          <w:tbl>
            <w:tblPr>
              <w:tblpPr w:leftFromText="180" w:rightFromText="180" w:vertAnchor="text" w:horzAnchor="margin" w:tblpY="718"/>
              <w:tblW w:w="1320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952CED" w:rsidRPr="004570BC">
              <w:trPr>
                <w:trHeight w:val="634"/>
              </w:trPr>
              <w:tc>
                <w:tcPr>
                  <w:tcW w:w="1320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52CED" w:rsidRPr="004570BC" w:rsidRDefault="00952CED">
                  <w:pPr>
                    <w:spacing w:line="360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</w:rPr>
                  </w:pPr>
                  <w:r w:rsidRPr="004570BC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bdr w:val="none" w:sz="0" w:space="0" w:color="auto" w:frame="1"/>
                    </w:rPr>
                    <w:t xml:space="preserve">направление результатов рассмотрения заявления </w:t>
                  </w:r>
                </w:p>
              </w:tc>
            </w:tr>
          </w:tbl>
          <w:p w:rsidR="00952CED" w:rsidRPr="004570BC" w:rsidRDefault="00952C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2CED" w:rsidRPr="004570BC" w:rsidRDefault="00952CED" w:rsidP="00952CED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52CED" w:rsidRPr="004570BC" w:rsidRDefault="00952CED" w:rsidP="00952CE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6C" w:rsidRPr="004570BC" w:rsidRDefault="00D4486C">
      <w:pPr>
        <w:rPr>
          <w:rFonts w:ascii="Times New Roman" w:hAnsi="Times New Roman" w:cs="Times New Roman"/>
          <w:sz w:val="28"/>
          <w:szCs w:val="28"/>
        </w:rPr>
      </w:pPr>
    </w:p>
    <w:sectPr w:rsidR="00D4486C" w:rsidRPr="0045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A"/>
    <w:rsid w:val="00026ACA"/>
    <w:rsid w:val="00031406"/>
    <w:rsid w:val="000319ED"/>
    <w:rsid w:val="00074D43"/>
    <w:rsid w:val="001D7811"/>
    <w:rsid w:val="001F34AD"/>
    <w:rsid w:val="00286241"/>
    <w:rsid w:val="00314830"/>
    <w:rsid w:val="00330563"/>
    <w:rsid w:val="00332AC7"/>
    <w:rsid w:val="00342C2D"/>
    <w:rsid w:val="00356F7D"/>
    <w:rsid w:val="003A27E6"/>
    <w:rsid w:val="003A57E2"/>
    <w:rsid w:val="003E4F7A"/>
    <w:rsid w:val="003F5BB2"/>
    <w:rsid w:val="00452CDD"/>
    <w:rsid w:val="00456F2B"/>
    <w:rsid w:val="004570BC"/>
    <w:rsid w:val="00460F9C"/>
    <w:rsid w:val="004D4203"/>
    <w:rsid w:val="0050024B"/>
    <w:rsid w:val="00551FE9"/>
    <w:rsid w:val="005969D3"/>
    <w:rsid w:val="005D6070"/>
    <w:rsid w:val="005E2976"/>
    <w:rsid w:val="00613659"/>
    <w:rsid w:val="00672BB4"/>
    <w:rsid w:val="0069281F"/>
    <w:rsid w:val="006E780E"/>
    <w:rsid w:val="006E7A9B"/>
    <w:rsid w:val="00724BA1"/>
    <w:rsid w:val="00755B89"/>
    <w:rsid w:val="007A063F"/>
    <w:rsid w:val="008405E1"/>
    <w:rsid w:val="00865BBD"/>
    <w:rsid w:val="008F521B"/>
    <w:rsid w:val="00952CED"/>
    <w:rsid w:val="0099187E"/>
    <w:rsid w:val="00A54B40"/>
    <w:rsid w:val="00B358CD"/>
    <w:rsid w:val="00B5274A"/>
    <w:rsid w:val="00B66B98"/>
    <w:rsid w:val="00B93C59"/>
    <w:rsid w:val="00B96CF7"/>
    <w:rsid w:val="00BB6BEE"/>
    <w:rsid w:val="00BF0D2C"/>
    <w:rsid w:val="00D4486C"/>
    <w:rsid w:val="00D558A5"/>
    <w:rsid w:val="00E743C1"/>
    <w:rsid w:val="00E7498C"/>
    <w:rsid w:val="00F07141"/>
    <w:rsid w:val="00F5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715"/>
  <w15:chartTrackingRefBased/>
  <w15:docId w15:val="{6E41164D-A6B2-48DE-9BD0-766DEFC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74A"/>
    <w:rPr>
      <w:b/>
      <w:bCs/>
    </w:rPr>
  </w:style>
  <w:style w:type="paragraph" w:styleId="a4">
    <w:name w:val="Normal (Web)"/>
    <w:basedOn w:val="a"/>
    <w:uiPriority w:val="99"/>
    <w:semiHidden/>
    <w:unhideWhenUsed/>
    <w:rsid w:val="00B527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69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63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9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ilovo.sbnra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2024-03-20T07:44:00Z</cp:lastPrinted>
  <dcterms:created xsi:type="dcterms:W3CDTF">2024-03-19T08:48:00Z</dcterms:created>
  <dcterms:modified xsi:type="dcterms:W3CDTF">2024-03-20T08:22:00Z</dcterms:modified>
</cp:coreProperties>
</file>